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1000" w:lineRule="exact"/>
        <w:jc w:val="center"/>
        <w:rPr>
          <w:rFonts w:hint="eastAsia" w:ascii="宋体" w:hAnsi="宋体"/>
          <w:b/>
          <w:sz w:val="52"/>
          <w:szCs w:val="52"/>
        </w:rPr>
      </w:pPr>
      <w:r>
        <w:rPr>
          <w:rFonts w:hint="eastAsia" w:ascii="宋体" w:hAnsi="宋体"/>
          <w:b/>
          <w:sz w:val="52"/>
          <w:szCs w:val="52"/>
          <w:lang w:val="en-US" w:eastAsia="zh-CN"/>
        </w:rPr>
        <w:t xml:space="preserve">   </w:t>
      </w:r>
      <w:r>
        <w:rPr>
          <w:rFonts w:hint="eastAsia" w:ascii="宋体" w:hAnsi="宋体"/>
          <w:b/>
          <w:sz w:val="52"/>
          <w:szCs w:val="52"/>
        </w:rPr>
        <w:t>琼海市电力城小区排污、道路、消防改造项目建设工程</w:t>
      </w:r>
    </w:p>
    <w:p>
      <w:pPr>
        <w:snapToGrid w:val="0"/>
        <w:spacing w:line="1000" w:lineRule="exact"/>
        <w:jc w:val="center"/>
        <w:rPr>
          <w:rFonts w:hint="eastAsia" w:ascii="宋体" w:hAnsi="宋体"/>
          <w:bCs/>
          <w:sz w:val="30"/>
          <w:szCs w:val="30"/>
          <w:lang w:val="en-GB"/>
        </w:rPr>
      </w:pPr>
    </w:p>
    <w:p>
      <w:pPr>
        <w:snapToGrid w:val="0"/>
        <w:spacing w:line="1000" w:lineRule="exact"/>
        <w:jc w:val="center"/>
        <w:rPr>
          <w:rFonts w:hint="eastAsia" w:ascii="黑体" w:hAnsi="黑体" w:eastAsia="黑体"/>
          <w:b/>
          <w:sz w:val="84"/>
          <w:szCs w:val="84"/>
        </w:rPr>
      </w:pPr>
    </w:p>
    <w:p>
      <w:pPr>
        <w:snapToGrid w:val="0"/>
        <w:spacing w:line="1000" w:lineRule="exact"/>
        <w:jc w:val="center"/>
        <w:rPr>
          <w:rFonts w:hint="eastAsia" w:ascii="黑体" w:hAnsi="黑体" w:eastAsia="黑体"/>
          <w:b/>
          <w:sz w:val="72"/>
          <w:szCs w:val="72"/>
        </w:rPr>
      </w:pPr>
      <w:r>
        <w:rPr>
          <w:rFonts w:hint="eastAsia" w:ascii="黑体" w:hAnsi="黑体" w:eastAsia="黑体"/>
          <w:b/>
          <w:sz w:val="72"/>
          <w:szCs w:val="72"/>
        </w:rPr>
        <w:t>施</w:t>
      </w:r>
    </w:p>
    <w:p>
      <w:pPr>
        <w:snapToGrid w:val="0"/>
        <w:spacing w:line="1000" w:lineRule="exact"/>
        <w:jc w:val="center"/>
        <w:rPr>
          <w:rFonts w:hint="eastAsia" w:ascii="黑体" w:hAnsi="黑体" w:eastAsia="黑体"/>
          <w:b/>
          <w:sz w:val="72"/>
          <w:szCs w:val="72"/>
        </w:rPr>
      </w:pPr>
      <w:r>
        <w:rPr>
          <w:rFonts w:hint="eastAsia" w:ascii="黑体" w:hAnsi="黑体" w:eastAsia="黑体"/>
          <w:b/>
          <w:sz w:val="72"/>
          <w:szCs w:val="72"/>
        </w:rPr>
        <w:t xml:space="preserve">工  </w:t>
      </w:r>
    </w:p>
    <w:p>
      <w:pPr>
        <w:snapToGrid w:val="0"/>
        <w:spacing w:line="1000" w:lineRule="exact"/>
        <w:jc w:val="center"/>
        <w:rPr>
          <w:rFonts w:hint="eastAsia" w:ascii="黑体" w:hAnsi="黑体" w:eastAsia="黑体"/>
          <w:b/>
          <w:sz w:val="72"/>
          <w:szCs w:val="72"/>
        </w:rPr>
      </w:pPr>
      <w:r>
        <w:rPr>
          <w:rFonts w:hint="eastAsia" w:ascii="黑体" w:hAnsi="黑体" w:eastAsia="黑体"/>
          <w:b/>
          <w:sz w:val="72"/>
          <w:szCs w:val="72"/>
        </w:rPr>
        <w:t xml:space="preserve">合  </w:t>
      </w:r>
    </w:p>
    <w:p>
      <w:pPr>
        <w:snapToGrid w:val="0"/>
        <w:spacing w:line="1000" w:lineRule="exact"/>
        <w:jc w:val="center"/>
        <w:rPr>
          <w:rFonts w:hint="eastAsia" w:ascii="黑体" w:hAnsi="黑体" w:eastAsia="黑体"/>
          <w:b/>
          <w:sz w:val="72"/>
          <w:szCs w:val="72"/>
        </w:rPr>
      </w:pPr>
      <w:r>
        <w:rPr>
          <w:rFonts w:hint="eastAsia" w:ascii="黑体" w:hAnsi="黑体" w:eastAsia="黑体"/>
          <w:b/>
          <w:sz w:val="72"/>
          <w:szCs w:val="72"/>
        </w:rPr>
        <w:t>同</w:t>
      </w:r>
    </w:p>
    <w:p>
      <w:pPr>
        <w:snapToGrid w:val="0"/>
        <w:spacing w:line="700" w:lineRule="exact"/>
        <w:rPr>
          <w:rFonts w:ascii="宋体" w:hAnsi="宋体"/>
          <w:sz w:val="30"/>
          <w:szCs w:val="30"/>
        </w:rPr>
      </w:pPr>
    </w:p>
    <w:p>
      <w:pPr>
        <w:snapToGrid w:val="0"/>
        <w:spacing w:line="700" w:lineRule="exact"/>
        <w:rPr>
          <w:rFonts w:ascii="宋体" w:hAnsi="宋体"/>
          <w:sz w:val="30"/>
          <w:szCs w:val="30"/>
        </w:rPr>
      </w:pPr>
    </w:p>
    <w:p>
      <w:pPr>
        <w:snapToGrid w:val="0"/>
        <w:spacing w:line="700" w:lineRule="exact"/>
        <w:rPr>
          <w:rFonts w:ascii="宋体" w:hAnsi="宋体"/>
          <w:sz w:val="30"/>
          <w:szCs w:val="30"/>
        </w:rPr>
      </w:pPr>
    </w:p>
    <w:p>
      <w:pPr>
        <w:snapToGrid w:val="0"/>
        <w:spacing w:line="700" w:lineRule="exact"/>
        <w:rPr>
          <w:rFonts w:hint="eastAsia" w:ascii="宋体" w:hAnsi="宋体"/>
          <w:sz w:val="30"/>
          <w:szCs w:val="30"/>
        </w:rPr>
      </w:pPr>
    </w:p>
    <w:p>
      <w:pPr>
        <w:snapToGrid w:val="0"/>
        <w:spacing w:line="700" w:lineRule="exact"/>
        <w:rPr>
          <w:rFonts w:hint="eastAsia" w:ascii="宋体" w:hAnsi="宋体"/>
          <w:sz w:val="30"/>
          <w:szCs w:val="30"/>
        </w:rPr>
      </w:pPr>
    </w:p>
    <w:p>
      <w:pPr>
        <w:snapToGrid w:val="0"/>
        <w:spacing w:line="700" w:lineRule="exact"/>
        <w:ind w:firstLine="600" w:firstLineChars="200"/>
        <w:rPr>
          <w:rFonts w:hint="eastAsia" w:ascii="宋体" w:hAnsi="宋体"/>
          <w:sz w:val="30"/>
          <w:szCs w:val="30"/>
        </w:rPr>
      </w:pPr>
      <w:r>
        <w:rPr>
          <w:rFonts w:hint="eastAsia" w:ascii="宋体" w:hAnsi="宋体"/>
          <w:sz w:val="30"/>
          <w:szCs w:val="30"/>
        </w:rPr>
        <w:t xml:space="preserve">       发包单位：</w:t>
      </w:r>
      <w:r>
        <w:rPr>
          <w:rFonts w:hint="eastAsia" w:ascii="宋体" w:hAnsi="宋体"/>
          <w:w w:val="96"/>
          <w:sz w:val="30"/>
          <w:szCs w:val="30"/>
          <w:u w:val="single"/>
        </w:rPr>
        <w:t>海南</w:t>
      </w:r>
      <w:r>
        <w:rPr>
          <w:rFonts w:hint="eastAsia" w:ascii="宋体" w:hAnsi="宋体"/>
          <w:w w:val="96"/>
          <w:sz w:val="30"/>
          <w:szCs w:val="30"/>
          <w:u w:val="single"/>
          <w:lang w:val="en-US" w:eastAsia="zh-CN"/>
        </w:rPr>
        <w:t>华琨置业</w:t>
      </w:r>
      <w:r>
        <w:rPr>
          <w:rFonts w:hint="eastAsia" w:ascii="宋体" w:hAnsi="宋体"/>
          <w:w w:val="96"/>
          <w:sz w:val="30"/>
          <w:szCs w:val="30"/>
          <w:u w:val="single"/>
        </w:rPr>
        <w:t xml:space="preserve">有限公司     </w:t>
      </w:r>
    </w:p>
    <w:p>
      <w:pPr>
        <w:snapToGrid w:val="0"/>
        <w:spacing w:line="700" w:lineRule="exact"/>
        <w:ind w:firstLine="600" w:firstLineChars="200"/>
        <w:rPr>
          <w:rFonts w:hint="default" w:ascii="宋体" w:hAnsi="宋体"/>
          <w:sz w:val="30"/>
          <w:szCs w:val="30"/>
          <w:lang w:val="en-US"/>
        </w:rPr>
      </w:pPr>
      <w:r>
        <w:rPr>
          <w:rFonts w:hint="eastAsia" w:ascii="宋体" w:hAnsi="宋体"/>
          <w:sz w:val="30"/>
          <w:szCs w:val="30"/>
        </w:rPr>
        <w:t xml:space="preserve">       承包单位：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p>
    <w:p>
      <w:pPr>
        <w:snapToGrid w:val="0"/>
        <w:spacing w:line="700" w:lineRule="exact"/>
        <w:ind w:firstLine="600" w:firstLineChars="200"/>
        <w:rPr>
          <w:rFonts w:hint="eastAsia" w:ascii="宋体" w:hAnsi="宋体"/>
          <w:sz w:val="30"/>
          <w:szCs w:val="30"/>
        </w:rPr>
      </w:pPr>
      <w:r>
        <w:rPr>
          <w:rFonts w:hint="eastAsia" w:ascii="宋体" w:hAnsi="宋体"/>
          <w:sz w:val="30"/>
          <w:szCs w:val="30"/>
        </w:rPr>
        <w:t xml:space="preserve">              </w:t>
      </w:r>
    </w:p>
    <w:p>
      <w:pPr>
        <w:snapToGrid w:val="0"/>
        <w:spacing w:line="700" w:lineRule="exact"/>
        <w:ind w:firstLine="600" w:firstLineChars="200"/>
        <w:jc w:val="center"/>
        <w:rPr>
          <w:rFonts w:hint="eastAsia" w:ascii="宋体" w:hAnsi="宋体"/>
          <w:sz w:val="30"/>
          <w:szCs w:val="30"/>
        </w:rPr>
        <w:sectPr>
          <w:headerReference r:id="rId3" w:type="default"/>
          <w:pgSz w:w="11906" w:h="16838"/>
          <w:pgMar w:top="1418" w:right="1134" w:bottom="1418" w:left="1418" w:header="851" w:footer="992" w:gutter="0"/>
          <w:cols w:space="720" w:num="1"/>
          <w:docGrid w:type="lines" w:linePitch="312" w:charSpace="0"/>
        </w:sectPr>
      </w:pPr>
    </w:p>
    <w:p>
      <w:pPr>
        <w:snapToGrid w:val="0"/>
        <w:spacing w:line="700" w:lineRule="exact"/>
        <w:jc w:val="center"/>
        <w:rPr>
          <w:rFonts w:hint="eastAsia" w:ascii="黑体" w:hAnsi="黑体" w:eastAsia="黑体"/>
          <w:b/>
          <w:sz w:val="36"/>
          <w:szCs w:val="36"/>
        </w:rPr>
      </w:pPr>
      <w:r>
        <w:rPr>
          <w:rFonts w:hint="eastAsia" w:ascii="黑体" w:hAnsi="黑体" w:eastAsia="黑体"/>
          <w:b/>
          <w:sz w:val="36"/>
          <w:szCs w:val="36"/>
        </w:rPr>
        <w:t>第一部分  协议书</w:t>
      </w:r>
    </w:p>
    <w:p>
      <w:pPr>
        <w:spacing w:line="400" w:lineRule="exact"/>
        <w:ind w:firstLine="480"/>
        <w:rPr>
          <w:rFonts w:hint="eastAsia" w:ascii="宋体" w:hAnsi="宋体"/>
          <w:sz w:val="24"/>
        </w:rPr>
      </w:pPr>
      <w:r>
        <w:rPr>
          <w:rFonts w:hint="eastAsia" w:ascii="宋体" w:hAnsi="宋体"/>
          <w:sz w:val="24"/>
        </w:rPr>
        <w:t>发包人：</w:t>
      </w:r>
      <w:r>
        <w:rPr>
          <w:rFonts w:hint="eastAsia" w:ascii="宋体" w:hAnsi="宋体"/>
          <w:w w:val="96"/>
          <w:sz w:val="24"/>
          <w:u w:val="single"/>
        </w:rPr>
        <w:t>海南</w:t>
      </w:r>
      <w:r>
        <w:rPr>
          <w:rFonts w:hint="eastAsia" w:ascii="宋体" w:hAnsi="宋体"/>
          <w:w w:val="96"/>
          <w:sz w:val="24"/>
          <w:u w:val="single"/>
          <w:lang w:val="en-US" w:eastAsia="zh-CN"/>
        </w:rPr>
        <w:t>华琨置业</w:t>
      </w:r>
      <w:r>
        <w:rPr>
          <w:rFonts w:hint="eastAsia" w:ascii="宋体" w:hAnsi="宋体"/>
          <w:w w:val="96"/>
          <w:sz w:val="24"/>
          <w:u w:val="single"/>
        </w:rPr>
        <w:t>有限公司</w:t>
      </w:r>
      <w:r>
        <w:rPr>
          <w:rFonts w:hint="eastAsia" w:ascii="宋体" w:hAnsi="宋体"/>
          <w:sz w:val="24"/>
          <w:u w:val="single"/>
        </w:rPr>
        <w:t xml:space="preserve"> </w:t>
      </w:r>
      <w:r>
        <w:rPr>
          <w:rFonts w:hint="eastAsia" w:ascii="宋体" w:hAnsi="宋体"/>
          <w:sz w:val="24"/>
        </w:rPr>
        <w:t xml:space="preserve">       </w:t>
      </w:r>
    </w:p>
    <w:p>
      <w:pPr>
        <w:spacing w:line="400" w:lineRule="exact"/>
        <w:ind w:firstLine="480"/>
        <w:rPr>
          <w:rFonts w:hint="eastAsia" w:ascii="宋体" w:hAnsi="宋体"/>
          <w:sz w:val="24"/>
        </w:rPr>
      </w:pPr>
      <w:r>
        <w:rPr>
          <w:rFonts w:hint="eastAsia" w:ascii="宋体" w:hAnsi="宋体"/>
          <w:sz w:val="24"/>
        </w:rPr>
        <w:t>承包人：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  </w:t>
      </w:r>
    </w:p>
    <w:p>
      <w:pPr>
        <w:spacing w:line="400" w:lineRule="exact"/>
        <w:ind w:firstLine="480"/>
        <w:rPr>
          <w:rFonts w:hint="eastAsia" w:ascii="宋体" w:hAnsi="宋体"/>
          <w:sz w:val="24"/>
        </w:rPr>
      </w:pPr>
      <w:r>
        <w:rPr>
          <w:rFonts w:hint="eastAsia" w:ascii="宋体" w:hAnsi="宋体"/>
          <w:sz w:val="24"/>
        </w:rPr>
        <w:t>根据《中华人民共和国民法典》、《中华人民共和国建筑法》及有关法律规定，遵循平等、自愿、公平和诚实信用的原则，双方就工程施工及有关事项协商一致，共同达成如下协议：</w:t>
      </w:r>
    </w:p>
    <w:p>
      <w:pPr>
        <w:spacing w:line="400" w:lineRule="exact"/>
        <w:ind w:firstLine="482"/>
        <w:rPr>
          <w:rFonts w:hint="eastAsia" w:ascii="宋体" w:hAnsi="宋体"/>
          <w:b/>
          <w:bCs/>
          <w:sz w:val="24"/>
        </w:rPr>
      </w:pPr>
      <w:bookmarkStart w:id="0" w:name="_Toc351203481"/>
      <w:bookmarkEnd w:id="0"/>
      <w:r>
        <w:rPr>
          <w:rFonts w:hint="eastAsia" w:ascii="宋体" w:hAnsi="宋体"/>
          <w:b/>
          <w:bCs/>
          <w:sz w:val="24"/>
        </w:rPr>
        <w:t>一、工程概况</w:t>
      </w:r>
    </w:p>
    <w:p>
      <w:pPr>
        <w:spacing w:line="400" w:lineRule="exact"/>
        <w:ind w:firstLine="480"/>
        <w:rPr>
          <w:rFonts w:hint="eastAsia" w:ascii="宋体" w:hAnsi="宋体"/>
          <w:sz w:val="24"/>
        </w:rPr>
      </w:pPr>
      <w:r>
        <w:rPr>
          <w:rFonts w:hint="eastAsia" w:ascii="宋体" w:hAnsi="宋体"/>
          <w:sz w:val="24"/>
        </w:rPr>
        <w:t>1.工程名称：</w:t>
      </w:r>
      <w:r>
        <w:rPr>
          <w:rFonts w:hint="eastAsia" w:ascii="宋体" w:hAnsi="宋体"/>
          <w:sz w:val="24"/>
          <w:u w:val="single"/>
        </w:rPr>
        <w:t>琼海市电力城小区排污、道路、消防改造项目</w:t>
      </w:r>
      <w:r>
        <w:rPr>
          <w:rFonts w:hint="eastAsia" w:ascii="宋体" w:hAnsi="宋体"/>
          <w:sz w:val="24"/>
          <w:u w:val="single"/>
          <w:lang w:val="en-US" w:eastAsia="zh-CN"/>
        </w:rPr>
        <w:t>建设工程</w:t>
      </w:r>
      <w:r>
        <w:rPr>
          <w:rFonts w:hint="eastAsia" w:ascii="宋体" w:hAnsi="宋体"/>
          <w:sz w:val="24"/>
        </w:rPr>
        <w:t>。</w:t>
      </w:r>
    </w:p>
    <w:p>
      <w:pPr>
        <w:spacing w:line="400" w:lineRule="exact"/>
        <w:ind w:firstLine="480"/>
        <w:rPr>
          <w:rFonts w:hint="eastAsia" w:ascii="宋体" w:hAnsi="宋体"/>
          <w:sz w:val="24"/>
        </w:rPr>
      </w:pPr>
      <w:r>
        <w:rPr>
          <w:rFonts w:hint="eastAsia" w:ascii="宋体" w:hAnsi="宋体"/>
          <w:sz w:val="24"/>
        </w:rPr>
        <w:t>2.工程地点：</w:t>
      </w:r>
      <w:r>
        <w:rPr>
          <w:rFonts w:hint="eastAsia" w:ascii="宋体" w:hAnsi="宋体"/>
          <w:sz w:val="24"/>
          <w:lang w:val="en-US" w:eastAsia="zh-CN"/>
        </w:rPr>
        <w:t>琼海市嘉积镇人民路电力城小区</w:t>
      </w:r>
      <w:r>
        <w:rPr>
          <w:rFonts w:hint="eastAsia" w:ascii="宋体" w:hAnsi="宋体"/>
          <w:sz w:val="24"/>
        </w:rPr>
        <w:t>。</w:t>
      </w:r>
    </w:p>
    <w:p>
      <w:pPr>
        <w:spacing w:line="400" w:lineRule="exact"/>
        <w:ind w:firstLine="480"/>
        <w:rPr>
          <w:rFonts w:hint="eastAsia" w:ascii="宋体" w:hAnsi="宋体"/>
          <w:sz w:val="24"/>
        </w:rPr>
      </w:pPr>
      <w:r>
        <w:rPr>
          <w:rFonts w:hint="eastAsia" w:ascii="宋体" w:hAnsi="宋体"/>
          <w:sz w:val="24"/>
        </w:rPr>
        <w:t>3.资金来源：</w:t>
      </w:r>
      <w:r>
        <w:rPr>
          <w:rFonts w:hint="eastAsia" w:ascii="宋体" w:hAnsi="宋体"/>
          <w:sz w:val="24"/>
          <w:u w:val="single"/>
        </w:rPr>
        <w:t xml:space="preserve"> </w:t>
      </w:r>
      <w:r>
        <w:rPr>
          <w:rFonts w:hint="eastAsia" w:ascii="宋体" w:hAnsi="宋体"/>
          <w:sz w:val="24"/>
          <w:u w:val="single"/>
          <w:lang w:val="en-US" w:eastAsia="zh-CN"/>
        </w:rPr>
        <w:t>企业自筹</w:t>
      </w:r>
      <w:r>
        <w:rPr>
          <w:rFonts w:hint="eastAsia" w:ascii="宋体" w:hAnsi="宋体"/>
          <w:sz w:val="24"/>
          <w:u w:val="single"/>
        </w:rPr>
        <w:t xml:space="preserve">   </w:t>
      </w:r>
      <w:r>
        <w:rPr>
          <w:rFonts w:hint="eastAsia" w:ascii="宋体" w:hAnsi="宋体"/>
          <w:sz w:val="24"/>
        </w:rPr>
        <w:t>。</w:t>
      </w:r>
    </w:p>
    <w:p>
      <w:pPr>
        <w:spacing w:line="400" w:lineRule="exact"/>
        <w:ind w:firstLine="480"/>
        <w:rPr>
          <w:rFonts w:hint="eastAsia" w:ascii="宋体" w:hAnsi="宋体" w:eastAsia="宋体"/>
          <w:sz w:val="24"/>
          <w:lang w:eastAsia="zh-CN"/>
        </w:rPr>
      </w:pPr>
      <w:r>
        <w:rPr>
          <w:rFonts w:hint="eastAsia" w:ascii="宋体" w:hAnsi="宋体"/>
          <w:sz w:val="24"/>
        </w:rPr>
        <w:t>4.工程</w:t>
      </w:r>
      <w:r>
        <w:rPr>
          <w:rFonts w:hint="eastAsia" w:ascii="宋体" w:hAnsi="宋体"/>
          <w:color w:val="auto"/>
          <w:sz w:val="24"/>
          <w:u w:val="none"/>
          <w:lang w:val="en-US" w:eastAsia="zh-CN"/>
        </w:rPr>
        <w:t>规模及</w:t>
      </w:r>
      <w:r>
        <w:rPr>
          <w:rFonts w:hint="eastAsia" w:ascii="宋体" w:hAnsi="宋体"/>
          <w:sz w:val="24"/>
        </w:rPr>
        <w:t>内容：</w:t>
      </w:r>
      <w:r>
        <w:rPr>
          <w:rFonts w:hint="eastAsia" w:ascii="宋体" w:hAnsi="宋体"/>
          <w:sz w:val="24"/>
          <w:lang w:val="en-US" w:eastAsia="zh-CN"/>
        </w:rPr>
        <w:t>拆除“8”字形混凝土草砖地面、方形混凝土嵌草砖地面、混凝土路面，拆除排污检查井、清理排污沟内淤泥垃圾，拆除部分雨水UPVC排水管及排烟管，新建“8”字形混凝土草砖地面、方形混凝土嵌草砖地面、混凝土路面，新建盖板排污检查井、部分雨水UPVC排水管及排烟管，以及新建部分更换消防给水管道、阀门、消防箱、消防箱门</w:t>
      </w:r>
      <w:r>
        <w:rPr>
          <w:rFonts w:hint="eastAsia" w:ascii="宋体" w:hAnsi="宋体"/>
          <w:color w:val="auto"/>
          <w:sz w:val="24"/>
        </w:rPr>
        <w:t>等</w:t>
      </w:r>
      <w:r>
        <w:rPr>
          <w:rFonts w:hint="eastAsia" w:ascii="宋体" w:hAnsi="宋体"/>
          <w:color w:val="auto"/>
          <w:sz w:val="24"/>
          <w:szCs w:val="21"/>
        </w:rPr>
        <w:t>（具体以工程量清单和图纸为准）</w:t>
      </w:r>
      <w:r>
        <w:rPr>
          <w:rFonts w:hint="eastAsia" w:ascii="宋体" w:hAnsi="宋体"/>
          <w:sz w:val="24"/>
          <w:lang w:eastAsia="zh-CN"/>
        </w:rPr>
        <w:t>。</w:t>
      </w:r>
    </w:p>
    <w:p>
      <w:pPr>
        <w:spacing w:line="400" w:lineRule="exact"/>
        <w:ind w:firstLine="480"/>
        <w:rPr>
          <w:rFonts w:hint="eastAsia" w:ascii="宋体" w:hAnsi="宋体"/>
          <w:sz w:val="24"/>
        </w:rPr>
      </w:pPr>
      <w:r>
        <w:rPr>
          <w:rFonts w:hint="eastAsia" w:ascii="宋体" w:hAnsi="宋体"/>
          <w:sz w:val="24"/>
        </w:rPr>
        <w:t>6.工程承包范围：</w:t>
      </w:r>
      <w:r>
        <w:rPr>
          <w:rFonts w:hint="eastAsia" w:ascii="宋体" w:hAnsi="宋体"/>
          <w:sz w:val="24"/>
          <w:u w:val="single"/>
        </w:rPr>
        <w:t xml:space="preserve"> 施工总承包（具体以工程量清单和图纸为准）</w:t>
      </w:r>
      <w:r>
        <w:rPr>
          <w:rFonts w:hint="eastAsia" w:ascii="宋体" w:hAnsi="宋体"/>
          <w:sz w:val="24"/>
        </w:rPr>
        <w:t xml:space="preserve">  。</w:t>
      </w:r>
    </w:p>
    <w:p>
      <w:pPr>
        <w:spacing w:line="400" w:lineRule="exact"/>
        <w:ind w:firstLine="480"/>
        <w:rPr>
          <w:rFonts w:hint="eastAsia" w:ascii="宋体" w:hAnsi="宋体"/>
          <w:sz w:val="24"/>
        </w:rPr>
      </w:pPr>
      <w:r>
        <w:rPr>
          <w:rFonts w:hint="eastAsia" w:ascii="宋体" w:hAnsi="宋体"/>
          <w:sz w:val="24"/>
        </w:rPr>
        <w:t>7.工程立项批准文号：</w:t>
      </w:r>
    </w:p>
    <w:p>
      <w:pPr>
        <w:spacing w:line="400" w:lineRule="exact"/>
        <w:ind w:firstLine="480"/>
        <w:rPr>
          <w:rFonts w:hint="eastAsia" w:ascii="宋体" w:hAnsi="宋体"/>
          <w:sz w:val="24"/>
        </w:rPr>
      </w:pPr>
      <w:r>
        <w:rPr>
          <w:rFonts w:hint="eastAsia" w:ascii="宋体" w:hAnsi="宋体"/>
          <w:sz w:val="24"/>
        </w:rPr>
        <w:t>8.工程承包方式：</w:t>
      </w:r>
    </w:p>
    <w:p>
      <w:pPr>
        <w:spacing w:line="400" w:lineRule="exact"/>
        <w:ind w:firstLine="482"/>
        <w:rPr>
          <w:rFonts w:hint="eastAsia" w:ascii="宋体" w:hAnsi="宋体"/>
          <w:b/>
          <w:bCs/>
          <w:sz w:val="24"/>
        </w:rPr>
      </w:pPr>
      <w:bookmarkStart w:id="1" w:name="_Toc351203482"/>
      <w:bookmarkEnd w:id="1"/>
      <w:r>
        <w:rPr>
          <w:rFonts w:hint="eastAsia" w:ascii="宋体" w:hAnsi="宋体"/>
          <w:b/>
          <w:bCs/>
          <w:sz w:val="24"/>
        </w:rPr>
        <w:t>二、合同工期</w:t>
      </w:r>
    </w:p>
    <w:p>
      <w:pPr>
        <w:spacing w:line="400" w:lineRule="exact"/>
        <w:ind w:firstLine="480"/>
        <w:rPr>
          <w:rFonts w:hint="eastAsia" w:ascii="宋体" w:hAnsi="宋体"/>
          <w:sz w:val="24"/>
        </w:rPr>
      </w:pPr>
      <w:r>
        <w:rPr>
          <w:rFonts w:hint="eastAsia" w:ascii="宋体" w:hAnsi="宋体"/>
          <w:sz w:val="24"/>
          <w:lang w:val="en-US" w:eastAsia="zh-CN"/>
        </w:rPr>
        <w:t>1.</w:t>
      </w:r>
      <w:r>
        <w:rPr>
          <w:rFonts w:hint="eastAsia" w:ascii="宋体" w:hAnsi="宋体"/>
          <w:sz w:val="24"/>
        </w:rPr>
        <w:t>计划开工日期：</w:t>
      </w:r>
      <w:r>
        <w:rPr>
          <w:rFonts w:hint="eastAsia" w:ascii="宋体" w:hAnsi="宋体"/>
          <w:sz w:val="24"/>
          <w:u w:val="single"/>
        </w:rPr>
        <w:t xml:space="preserve"> </w:t>
      </w:r>
      <w:r>
        <w:rPr>
          <w:rFonts w:hint="eastAsia" w:ascii="宋体" w:hAnsi="宋体"/>
          <w:sz w:val="24"/>
          <w:u w:val="single"/>
          <w:lang w:val="en-US" w:eastAsia="zh-CN"/>
        </w:rPr>
        <w:t xml:space="preserve">2024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10</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日。</w:t>
      </w:r>
    </w:p>
    <w:p>
      <w:pPr>
        <w:spacing w:line="400" w:lineRule="exact"/>
        <w:ind w:firstLine="480"/>
        <w:rPr>
          <w:rFonts w:hint="eastAsia" w:ascii="宋体" w:hAnsi="宋体"/>
          <w:sz w:val="24"/>
        </w:rPr>
      </w:pPr>
      <w:r>
        <w:rPr>
          <w:rFonts w:hint="eastAsia" w:ascii="宋体" w:hAnsi="宋体"/>
          <w:sz w:val="24"/>
          <w:lang w:val="en-US" w:eastAsia="zh-CN"/>
        </w:rPr>
        <w:t>2.</w:t>
      </w:r>
      <w:r>
        <w:rPr>
          <w:rFonts w:hint="eastAsia" w:ascii="宋体" w:hAnsi="宋体"/>
          <w:sz w:val="24"/>
        </w:rPr>
        <w:t>计划竣工日期：</w:t>
      </w:r>
      <w:r>
        <w:rPr>
          <w:rFonts w:hint="eastAsia" w:ascii="宋体" w:hAnsi="宋体"/>
          <w:sz w:val="24"/>
          <w:u w:val="single"/>
        </w:rPr>
        <w:t xml:space="preserve"> </w:t>
      </w:r>
      <w:r>
        <w:rPr>
          <w:rFonts w:hint="eastAsia" w:ascii="宋体" w:hAnsi="宋体"/>
          <w:sz w:val="24"/>
          <w:u w:val="single"/>
          <w:lang w:val="en-US" w:eastAsia="zh-CN"/>
        </w:rPr>
        <w:t xml:space="preserve">2024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日。</w:t>
      </w:r>
    </w:p>
    <w:p>
      <w:pPr>
        <w:spacing w:line="400" w:lineRule="exact"/>
        <w:ind w:firstLine="480"/>
        <w:rPr>
          <w:rFonts w:hint="eastAsia" w:ascii="宋体" w:hAnsi="宋体"/>
          <w:sz w:val="24"/>
        </w:rPr>
      </w:pPr>
      <w:r>
        <w:rPr>
          <w:rFonts w:hint="eastAsia" w:ascii="宋体" w:hAnsi="宋体"/>
          <w:sz w:val="24"/>
          <w:lang w:val="en-US" w:eastAsia="zh-CN"/>
        </w:rPr>
        <w:t>3.</w:t>
      </w:r>
      <w:r>
        <w:rPr>
          <w:rFonts w:hint="eastAsia" w:ascii="宋体" w:hAnsi="宋体"/>
          <w:sz w:val="24"/>
        </w:rPr>
        <w:t>工期：</w:t>
      </w:r>
      <w:r>
        <w:rPr>
          <w:rFonts w:hint="eastAsia" w:ascii="宋体" w:hAnsi="宋体"/>
          <w:sz w:val="24"/>
          <w:u w:val="single"/>
        </w:rPr>
        <w:t>发包人</w:t>
      </w:r>
      <w:r>
        <w:rPr>
          <w:rFonts w:hint="eastAsia" w:ascii="宋体" w:hAnsi="宋体"/>
          <w:sz w:val="24"/>
          <w:u w:val="single"/>
          <w:lang w:val="en-US" w:eastAsia="zh-CN"/>
        </w:rPr>
        <w:t>签发</w:t>
      </w:r>
      <w:r>
        <w:rPr>
          <w:rFonts w:hint="eastAsia" w:ascii="宋体" w:hAnsi="宋体"/>
          <w:sz w:val="24"/>
          <w:u w:val="single"/>
        </w:rPr>
        <w:t>开工</w:t>
      </w:r>
      <w:r>
        <w:rPr>
          <w:rFonts w:hint="eastAsia" w:ascii="宋体" w:hAnsi="宋体"/>
          <w:sz w:val="24"/>
          <w:u w:val="single"/>
          <w:lang w:val="en-US" w:eastAsia="zh-CN"/>
        </w:rPr>
        <w:t>令</w:t>
      </w:r>
      <w:r>
        <w:rPr>
          <w:rFonts w:hint="eastAsia" w:ascii="宋体" w:hAnsi="宋体"/>
          <w:sz w:val="24"/>
          <w:u w:val="single"/>
        </w:rPr>
        <w:t>后</w:t>
      </w:r>
      <w:r>
        <w:rPr>
          <w:rFonts w:hint="eastAsia" w:ascii="宋体" w:hAnsi="宋体"/>
          <w:sz w:val="24"/>
          <w:u w:val="single"/>
          <w:lang w:val="en-US" w:eastAsia="zh-CN"/>
        </w:rPr>
        <w:t>15</w:t>
      </w:r>
      <w:r>
        <w:rPr>
          <w:rFonts w:hint="eastAsia" w:ascii="宋体" w:hAnsi="宋体"/>
          <w:sz w:val="24"/>
          <w:u w:val="single"/>
        </w:rPr>
        <w:t>个日历天内</w:t>
      </w:r>
      <w:r>
        <w:rPr>
          <w:rFonts w:hint="eastAsia" w:ascii="宋体" w:hAnsi="宋体"/>
          <w:sz w:val="24"/>
          <w:u w:val="single"/>
          <w:lang w:eastAsia="zh-CN"/>
        </w:rPr>
        <w:t>（</w:t>
      </w:r>
      <w:r>
        <w:rPr>
          <w:rFonts w:hint="eastAsia" w:ascii="宋体" w:hAnsi="宋体"/>
          <w:sz w:val="24"/>
          <w:u w:val="single"/>
          <w:lang w:val="en-US" w:eastAsia="zh-CN"/>
        </w:rPr>
        <w:t>不包含养护期</w:t>
      </w:r>
      <w:r>
        <w:rPr>
          <w:rFonts w:hint="eastAsia" w:ascii="宋体" w:hAnsi="宋体"/>
          <w:sz w:val="24"/>
          <w:u w:val="single"/>
          <w:lang w:eastAsia="zh-CN"/>
        </w:rPr>
        <w:t>）</w:t>
      </w:r>
      <w:r>
        <w:rPr>
          <w:rFonts w:hint="eastAsia" w:ascii="宋体" w:hAnsi="宋体"/>
          <w:sz w:val="24"/>
        </w:rPr>
        <w:t>。工期总日历天数与根据前述计划开竣工日期计算的工期天数不一致的，以工期总日历天数为准。</w:t>
      </w:r>
    </w:p>
    <w:p>
      <w:pPr>
        <w:spacing w:line="400" w:lineRule="exact"/>
        <w:ind w:firstLine="480"/>
        <w:rPr>
          <w:rFonts w:hint="eastAsia" w:ascii="宋体" w:hAnsi="宋体"/>
          <w:sz w:val="24"/>
        </w:rPr>
      </w:pPr>
      <w:r>
        <w:rPr>
          <w:rFonts w:hint="eastAsia" w:ascii="宋体" w:hAnsi="宋体"/>
          <w:sz w:val="24"/>
        </w:rPr>
        <w:t>3.1承包人应根据开工日期、关键时间节点、完工日期、实际施工工期的变化，按照发包人要求调整工程进度计划及施工组织方案，并通过发包人最终的竣工验收。</w:t>
      </w:r>
    </w:p>
    <w:p>
      <w:pPr>
        <w:spacing w:line="400" w:lineRule="exact"/>
        <w:ind w:firstLine="480"/>
        <w:rPr>
          <w:rFonts w:hint="eastAsia" w:ascii="宋体" w:hAnsi="宋体"/>
          <w:sz w:val="24"/>
        </w:rPr>
      </w:pPr>
      <w:r>
        <w:rPr>
          <w:rFonts w:hint="eastAsia" w:ascii="宋体" w:hAnsi="宋体"/>
          <w:sz w:val="24"/>
        </w:rPr>
        <w:t>3.2如因不可抗力导致无法施工需要延长工期的，承包人应当在不可抗力发生之日起3日内向发包人提交书面的延期报告，经发包人审核并书面确认后工期相应顺延。承包人未及时提交书面报告的，工期不予顺延。</w:t>
      </w:r>
    </w:p>
    <w:p>
      <w:pPr>
        <w:spacing w:line="400" w:lineRule="exact"/>
        <w:ind w:firstLine="480"/>
        <w:rPr>
          <w:rFonts w:hint="eastAsia" w:ascii="宋体" w:hAnsi="宋体"/>
          <w:sz w:val="24"/>
        </w:rPr>
      </w:pPr>
      <w:r>
        <w:rPr>
          <w:rFonts w:hint="eastAsia" w:ascii="宋体" w:hAnsi="宋体"/>
          <w:sz w:val="24"/>
        </w:rPr>
        <w:t>3.3 在合同约定的绝对工期不变的情况下，因承包人自身工程进度计划及施工组织方案调整而增加的费用，均已包含在合同价款以内，承包人不得以此向发包人索要额外的工程费用。</w:t>
      </w:r>
    </w:p>
    <w:p>
      <w:pPr>
        <w:spacing w:line="400" w:lineRule="exact"/>
        <w:ind w:firstLine="482"/>
        <w:rPr>
          <w:rFonts w:hint="eastAsia" w:ascii="宋体" w:hAnsi="宋体"/>
          <w:b/>
          <w:bCs/>
          <w:sz w:val="24"/>
        </w:rPr>
      </w:pPr>
      <w:bookmarkStart w:id="2" w:name="_Toc351203483"/>
      <w:bookmarkEnd w:id="2"/>
      <w:r>
        <w:rPr>
          <w:rFonts w:hint="eastAsia" w:ascii="宋体" w:hAnsi="宋体"/>
          <w:b/>
          <w:bCs/>
          <w:sz w:val="24"/>
        </w:rPr>
        <w:t>三、质量标准</w:t>
      </w:r>
    </w:p>
    <w:p>
      <w:pPr>
        <w:spacing w:line="400" w:lineRule="exact"/>
        <w:ind w:firstLine="480"/>
        <w:rPr>
          <w:rFonts w:hint="eastAsia" w:ascii="宋体" w:hAnsi="宋体"/>
          <w:sz w:val="24"/>
        </w:rPr>
      </w:pPr>
      <w:r>
        <w:rPr>
          <w:rFonts w:hint="eastAsia" w:ascii="宋体" w:hAnsi="宋体"/>
          <w:sz w:val="24"/>
        </w:rPr>
        <w:t>工程质量符合</w:t>
      </w:r>
      <w:r>
        <w:rPr>
          <w:rFonts w:hint="eastAsia" w:ascii="宋体" w:hAnsi="宋体"/>
          <w:b/>
          <w:sz w:val="24"/>
          <w:u w:val="single"/>
        </w:rPr>
        <w:t xml:space="preserve">  合格  </w:t>
      </w:r>
      <w:r>
        <w:rPr>
          <w:rFonts w:hint="eastAsia" w:ascii="宋体" w:hAnsi="宋体"/>
          <w:sz w:val="24"/>
        </w:rPr>
        <w:t>标准。质量标准的评定以先行的国家、项目所在地的质量检验评定标准为依据。</w:t>
      </w:r>
    </w:p>
    <w:p>
      <w:pPr>
        <w:spacing w:line="400" w:lineRule="exact"/>
        <w:ind w:firstLine="482"/>
        <w:rPr>
          <w:rFonts w:hint="eastAsia" w:ascii="宋体" w:hAnsi="宋体"/>
          <w:b/>
          <w:bCs/>
          <w:sz w:val="24"/>
        </w:rPr>
      </w:pPr>
      <w:bookmarkStart w:id="3" w:name="_Toc351203484"/>
      <w:bookmarkEnd w:id="3"/>
      <w:r>
        <w:rPr>
          <w:rFonts w:hint="eastAsia" w:ascii="宋体" w:hAnsi="宋体"/>
          <w:b/>
          <w:bCs/>
          <w:sz w:val="24"/>
        </w:rPr>
        <w:t>四、签约合同价与</w:t>
      </w:r>
      <w:r>
        <w:rPr>
          <w:rFonts w:hint="eastAsia" w:ascii="宋体" w:hAnsi="宋体"/>
          <w:b/>
          <w:bCs/>
          <w:sz w:val="24"/>
          <w:lang w:val="en-US" w:eastAsia="zh-CN"/>
        </w:rPr>
        <w:t>结算</w:t>
      </w:r>
      <w:r>
        <w:rPr>
          <w:rFonts w:hint="eastAsia" w:ascii="宋体" w:hAnsi="宋体"/>
          <w:b/>
          <w:bCs/>
          <w:sz w:val="24"/>
        </w:rPr>
        <w:tab/>
      </w:r>
    </w:p>
    <w:p>
      <w:pPr>
        <w:spacing w:line="400" w:lineRule="exact"/>
        <w:ind w:firstLine="480"/>
        <w:rPr>
          <w:rFonts w:hint="eastAsia" w:ascii="宋体" w:hAnsi="宋体"/>
          <w:sz w:val="24"/>
        </w:rPr>
      </w:pPr>
      <w:r>
        <w:rPr>
          <w:rFonts w:hint="eastAsia" w:ascii="宋体" w:hAnsi="宋体"/>
          <w:sz w:val="24"/>
        </w:rPr>
        <w:t>1.签约合同价为：</w:t>
      </w:r>
    </w:p>
    <w:p>
      <w:pPr>
        <w:spacing w:line="400" w:lineRule="exact"/>
        <w:ind w:firstLine="480"/>
        <w:rPr>
          <w:rFonts w:hint="eastAsia" w:ascii="宋体" w:hAnsi="宋体"/>
          <w:sz w:val="24"/>
        </w:rPr>
      </w:pPr>
      <w:r>
        <w:rPr>
          <w:rFonts w:hint="eastAsia" w:ascii="宋体" w:hAnsi="宋体"/>
          <w:sz w:val="24"/>
        </w:rPr>
        <w:t>人民币（大写）</w:t>
      </w:r>
      <w:r>
        <w:rPr>
          <w:rFonts w:hint="eastAsia" w:ascii="宋体" w:hAnsi="宋体"/>
          <w:sz w:val="24"/>
          <w:u w:val="single"/>
          <w:lang w:val="en-US" w:eastAsia="zh-CN"/>
        </w:rPr>
        <w:t xml:space="preserve">                       </w:t>
      </w:r>
      <w:r>
        <w:rPr>
          <w:rFonts w:hint="eastAsia" w:ascii="宋体" w:hAnsi="宋体"/>
          <w:sz w:val="24"/>
          <w:lang w:val="en-US" w:eastAsia="zh-CN"/>
        </w:rPr>
        <w:t xml:space="preserve"> ；</w:t>
      </w:r>
    </w:p>
    <w:p>
      <w:pPr>
        <w:numPr>
          <w:ilvl w:val="0"/>
          <w:numId w:val="1"/>
        </w:numPr>
        <w:spacing w:line="400" w:lineRule="exact"/>
        <w:ind w:firstLine="480"/>
        <w:rPr>
          <w:rFonts w:hint="eastAsia" w:ascii="宋体" w:hAnsi="宋体"/>
          <w:sz w:val="24"/>
        </w:rPr>
      </w:pPr>
      <w:r>
        <w:rPr>
          <w:rFonts w:hint="eastAsia" w:ascii="宋体" w:hAnsi="宋体"/>
          <w:sz w:val="24"/>
        </w:rPr>
        <w:t>合同价格形式：</w:t>
      </w:r>
      <w:r>
        <w:rPr>
          <w:rFonts w:hint="eastAsia" w:ascii="宋体" w:hAnsi="宋体"/>
          <w:sz w:val="24"/>
          <w:u w:val="single"/>
        </w:rPr>
        <w:t xml:space="preserve"> </w:t>
      </w:r>
      <w:r>
        <w:rPr>
          <w:rFonts w:hint="eastAsia" w:ascii="宋体" w:hAnsi="宋体"/>
          <w:sz w:val="24"/>
          <w:u w:val="single"/>
          <w:lang w:val="en-US" w:eastAsia="zh-CN"/>
        </w:rPr>
        <w:t>固定单价合同</w:t>
      </w:r>
      <w:r>
        <w:rPr>
          <w:rFonts w:hint="eastAsia" w:ascii="宋体" w:hAnsi="宋体"/>
          <w:sz w:val="24"/>
          <w:u w:val="single"/>
        </w:rPr>
        <w:t xml:space="preserve"> </w:t>
      </w:r>
      <w:r>
        <w:rPr>
          <w:rFonts w:hint="eastAsia" w:ascii="宋体" w:hAnsi="宋体"/>
          <w:sz w:val="24"/>
          <w:u w:val="single"/>
          <w:lang w:eastAsia="zh-CN"/>
        </w:rPr>
        <w:t>；</w:t>
      </w:r>
    </w:p>
    <w:p>
      <w:pPr>
        <w:pStyle w:val="8"/>
        <w:numPr>
          <w:ilvl w:val="0"/>
          <w:numId w:val="1"/>
        </w:numPr>
        <w:rPr>
          <w:rFonts w:hint="eastAsia"/>
          <w:sz w:val="24"/>
          <w:szCs w:val="24"/>
          <w:lang w:val="en-US" w:eastAsia="zh-CN"/>
        </w:rPr>
      </w:pPr>
      <w:r>
        <w:rPr>
          <w:rFonts w:hint="eastAsia"/>
          <w:sz w:val="24"/>
          <w:szCs w:val="24"/>
          <w:lang w:val="en-US" w:eastAsia="zh-CN"/>
        </w:rPr>
        <w:t>结算：</w:t>
      </w:r>
      <w:r>
        <w:rPr>
          <w:rFonts w:hint="eastAsia"/>
          <w:sz w:val="24"/>
          <w:szCs w:val="24"/>
          <w:u w:val="single"/>
          <w:lang w:val="en-US" w:eastAsia="zh-CN"/>
        </w:rPr>
        <w:t>按实际完成工程量结算  。</w:t>
      </w:r>
    </w:p>
    <w:p>
      <w:pPr>
        <w:pStyle w:val="8"/>
        <w:numPr>
          <w:ilvl w:val="-1"/>
          <w:numId w:val="0"/>
        </w:numPr>
        <w:ind w:firstLine="480"/>
        <w:rPr>
          <w:rFonts w:hint="eastAsia"/>
          <w:sz w:val="24"/>
          <w:szCs w:val="24"/>
          <w:lang w:val="en-US" w:eastAsia="zh-CN"/>
        </w:rPr>
      </w:pPr>
      <w:r>
        <w:rPr>
          <w:rFonts w:hint="eastAsia"/>
          <w:sz w:val="24"/>
          <w:szCs w:val="24"/>
          <w:u w:val="single"/>
          <w:lang w:val="en-US" w:eastAsia="zh-CN"/>
        </w:rPr>
        <w:t>3.1发包人以银行转账的方式向承包人付款，承包人</w:t>
      </w:r>
      <w:r>
        <w:rPr>
          <w:rFonts w:hint="eastAsia"/>
          <w:sz w:val="24"/>
          <w:szCs w:val="24"/>
          <w:lang w:val="en-US" w:eastAsia="zh-CN"/>
        </w:rPr>
        <w:t>账户发生变更的，应当在变更后三日内书面通知发包人，否则因此造成的损失由承包人承担。</w:t>
      </w:r>
    </w:p>
    <w:p>
      <w:pPr>
        <w:spacing w:line="400" w:lineRule="exact"/>
        <w:ind w:firstLine="482"/>
        <w:rPr>
          <w:rFonts w:hint="eastAsia" w:ascii="宋体" w:hAnsi="宋体"/>
          <w:b/>
          <w:bCs/>
          <w:sz w:val="24"/>
        </w:rPr>
      </w:pPr>
      <w:bookmarkStart w:id="4" w:name="_Toc351203485"/>
      <w:bookmarkEnd w:id="4"/>
      <w:r>
        <w:rPr>
          <w:rFonts w:hint="eastAsia" w:ascii="宋体" w:hAnsi="宋体"/>
          <w:b/>
          <w:bCs/>
          <w:sz w:val="24"/>
        </w:rPr>
        <w:t>五、项目经理</w:t>
      </w:r>
    </w:p>
    <w:p>
      <w:pPr>
        <w:spacing w:line="400" w:lineRule="exact"/>
        <w:ind w:firstLine="480"/>
        <w:rPr>
          <w:rFonts w:hint="eastAsia" w:ascii="宋体" w:hAnsi="宋体"/>
          <w:sz w:val="24"/>
        </w:rPr>
      </w:pPr>
      <w:r>
        <w:rPr>
          <w:rFonts w:hint="eastAsia" w:ascii="宋体" w:hAnsi="宋体"/>
          <w:sz w:val="24"/>
        </w:rPr>
        <w:t>承包人项目经理：</w:t>
      </w:r>
      <w:r>
        <w:rPr>
          <w:rFonts w:hint="eastAsia" w:ascii="宋体" w:hAnsi="宋体"/>
          <w:sz w:val="24"/>
          <w:u w:val="single"/>
        </w:rPr>
        <w:t xml:space="preserve">          </w:t>
      </w:r>
      <w:r>
        <w:rPr>
          <w:rFonts w:hint="eastAsia" w:ascii="宋体" w:hAnsi="宋体"/>
          <w:sz w:val="24"/>
        </w:rPr>
        <w:t>。</w:t>
      </w:r>
    </w:p>
    <w:p>
      <w:pPr>
        <w:spacing w:line="400" w:lineRule="exact"/>
        <w:ind w:firstLine="482"/>
        <w:rPr>
          <w:rFonts w:hint="eastAsia" w:ascii="宋体" w:hAnsi="宋体"/>
          <w:b/>
          <w:bCs/>
          <w:sz w:val="24"/>
        </w:rPr>
      </w:pPr>
      <w:bookmarkStart w:id="5" w:name="_Toc351203486"/>
      <w:bookmarkEnd w:id="5"/>
      <w:r>
        <w:rPr>
          <w:rFonts w:hint="eastAsia" w:ascii="宋体" w:hAnsi="宋体"/>
          <w:b/>
          <w:bCs/>
          <w:sz w:val="24"/>
        </w:rPr>
        <w:t>六、合同文件构成</w:t>
      </w:r>
    </w:p>
    <w:p>
      <w:pPr>
        <w:spacing w:line="400" w:lineRule="exact"/>
        <w:ind w:firstLine="480"/>
        <w:rPr>
          <w:rFonts w:hint="eastAsia" w:ascii="宋体" w:hAnsi="宋体"/>
          <w:sz w:val="24"/>
        </w:rPr>
      </w:pPr>
      <w:r>
        <w:rPr>
          <w:rFonts w:hint="eastAsia" w:ascii="宋体" w:hAnsi="宋体"/>
          <w:sz w:val="24"/>
        </w:rPr>
        <w:t>本协议书与下列文件一起构成合同文件：</w:t>
      </w:r>
    </w:p>
    <w:p>
      <w:pPr>
        <w:spacing w:line="400" w:lineRule="exact"/>
        <w:ind w:firstLine="480"/>
        <w:rPr>
          <w:rFonts w:hint="eastAsia" w:ascii="宋体" w:hAnsi="宋体"/>
          <w:sz w:val="24"/>
        </w:rPr>
      </w:pPr>
      <w:r>
        <w:rPr>
          <w:rFonts w:hint="eastAsia" w:ascii="宋体" w:hAnsi="宋体"/>
          <w:sz w:val="24"/>
        </w:rPr>
        <w:t>（1）</w:t>
      </w:r>
      <w:r>
        <w:rPr>
          <w:rFonts w:hint="eastAsia" w:ascii="宋体" w:hAnsi="宋体"/>
          <w:kern w:val="0"/>
          <w:sz w:val="24"/>
        </w:rPr>
        <w:t>成交</w:t>
      </w:r>
      <w:r>
        <w:rPr>
          <w:rFonts w:hint="eastAsia" w:ascii="宋体" w:hAnsi="宋体"/>
          <w:sz w:val="24"/>
        </w:rPr>
        <w:t>通知书（如有）；</w:t>
      </w:r>
    </w:p>
    <w:p>
      <w:pPr>
        <w:spacing w:line="400" w:lineRule="exact"/>
        <w:ind w:firstLine="480"/>
        <w:rPr>
          <w:rFonts w:hint="eastAsia" w:ascii="宋体" w:hAnsi="宋体"/>
          <w:sz w:val="24"/>
        </w:rPr>
      </w:pPr>
      <w:r>
        <w:rPr>
          <w:rFonts w:hint="eastAsia" w:ascii="宋体" w:hAnsi="宋体"/>
          <w:sz w:val="24"/>
        </w:rPr>
        <w:t xml:space="preserve">（2）投标函及其附录（如有）； </w:t>
      </w:r>
    </w:p>
    <w:p>
      <w:pPr>
        <w:spacing w:line="400" w:lineRule="exact"/>
        <w:ind w:firstLine="480"/>
        <w:rPr>
          <w:rFonts w:hint="eastAsia" w:ascii="宋体" w:hAnsi="宋体"/>
          <w:sz w:val="24"/>
        </w:rPr>
      </w:pPr>
      <w:r>
        <w:rPr>
          <w:rFonts w:hint="eastAsia" w:ascii="宋体" w:hAnsi="宋体"/>
          <w:sz w:val="24"/>
        </w:rPr>
        <w:t>（3）专用合同条款及其附件；</w:t>
      </w:r>
    </w:p>
    <w:p>
      <w:pPr>
        <w:spacing w:line="400" w:lineRule="exact"/>
        <w:ind w:firstLine="480"/>
        <w:rPr>
          <w:rFonts w:hint="eastAsia" w:ascii="宋体" w:hAnsi="宋体"/>
          <w:sz w:val="24"/>
        </w:rPr>
      </w:pPr>
      <w:r>
        <w:rPr>
          <w:rFonts w:hint="eastAsia" w:ascii="宋体" w:hAnsi="宋体"/>
          <w:sz w:val="24"/>
        </w:rPr>
        <w:t>（4）通用合同条款；</w:t>
      </w:r>
    </w:p>
    <w:p>
      <w:pPr>
        <w:spacing w:line="400" w:lineRule="exact"/>
        <w:ind w:firstLine="480"/>
        <w:rPr>
          <w:rFonts w:hint="eastAsia" w:ascii="宋体" w:hAnsi="宋体"/>
          <w:sz w:val="24"/>
        </w:rPr>
      </w:pPr>
      <w:r>
        <w:rPr>
          <w:rFonts w:hint="eastAsia" w:ascii="宋体" w:hAnsi="宋体"/>
          <w:sz w:val="24"/>
        </w:rPr>
        <w:t>（5）技术标准和要求；</w:t>
      </w:r>
    </w:p>
    <w:p>
      <w:pPr>
        <w:spacing w:line="400" w:lineRule="exact"/>
        <w:ind w:firstLine="480"/>
        <w:rPr>
          <w:rFonts w:hint="eastAsia" w:ascii="宋体" w:hAnsi="宋体"/>
          <w:sz w:val="24"/>
        </w:rPr>
      </w:pPr>
      <w:r>
        <w:rPr>
          <w:rFonts w:hint="eastAsia" w:ascii="宋体" w:hAnsi="宋体"/>
          <w:sz w:val="24"/>
        </w:rPr>
        <w:t>（6）图纸；</w:t>
      </w:r>
    </w:p>
    <w:p>
      <w:pPr>
        <w:spacing w:line="400" w:lineRule="exact"/>
        <w:ind w:firstLine="480"/>
        <w:rPr>
          <w:rFonts w:hint="eastAsia" w:ascii="宋体" w:hAnsi="宋体"/>
          <w:sz w:val="24"/>
        </w:rPr>
      </w:pPr>
      <w:r>
        <w:rPr>
          <w:rFonts w:hint="eastAsia" w:ascii="宋体" w:hAnsi="宋体"/>
          <w:sz w:val="24"/>
        </w:rPr>
        <w:t>（7）已标价工程量清单；</w:t>
      </w:r>
    </w:p>
    <w:p>
      <w:pPr>
        <w:spacing w:line="400" w:lineRule="exact"/>
        <w:ind w:firstLine="480"/>
        <w:rPr>
          <w:rFonts w:hint="eastAsia" w:ascii="宋体" w:hAnsi="宋体"/>
          <w:sz w:val="24"/>
        </w:rPr>
      </w:pPr>
      <w:r>
        <w:rPr>
          <w:rFonts w:hint="eastAsia" w:ascii="宋体" w:hAnsi="宋体"/>
          <w:sz w:val="24"/>
        </w:rPr>
        <w:t>（8）其他合同文件。</w:t>
      </w:r>
    </w:p>
    <w:p>
      <w:pPr>
        <w:spacing w:line="400" w:lineRule="exact"/>
        <w:ind w:firstLine="480"/>
        <w:rPr>
          <w:rFonts w:hint="eastAsia" w:ascii="宋体" w:hAnsi="宋体"/>
          <w:sz w:val="24"/>
        </w:rPr>
      </w:pPr>
      <w:r>
        <w:rPr>
          <w:rFonts w:hint="eastAsia" w:ascii="宋体" w:hAnsi="宋体"/>
          <w:sz w:val="24"/>
        </w:rPr>
        <w:t>在合同订立及履行过程中形成的与合同有关的文件均构成合同文件组成部分。</w:t>
      </w:r>
    </w:p>
    <w:p>
      <w:pPr>
        <w:spacing w:line="400" w:lineRule="exact"/>
        <w:ind w:firstLine="480"/>
        <w:rPr>
          <w:rFonts w:hint="eastAsia" w:ascii="宋体" w:hAnsi="宋体"/>
          <w:sz w:val="24"/>
        </w:rPr>
      </w:pPr>
      <w:r>
        <w:rPr>
          <w:rFonts w:hint="eastAsia" w:ascii="宋体" w:hAnsi="宋体"/>
          <w:sz w:val="24"/>
        </w:rPr>
        <w:t>上述各项合同文件包括合同当事人就该项合同文件所作出的补充和修改，属于同一类内容的文件，应以最新签署的为准</w:t>
      </w:r>
      <w:r>
        <w:rPr>
          <w:rFonts w:hint="eastAsia" w:ascii="宋体" w:hAnsi="宋体"/>
          <w:sz w:val="24"/>
          <w:lang w:eastAsia="zh-CN"/>
        </w:rPr>
        <w:t>，</w:t>
      </w:r>
      <w:r>
        <w:rPr>
          <w:rFonts w:hint="eastAsia" w:ascii="宋体" w:hAnsi="宋体"/>
          <w:sz w:val="24"/>
          <w:lang w:val="en-US" w:eastAsia="zh-CN"/>
        </w:rPr>
        <w:t>历史版本自最新版本签署后即失效</w:t>
      </w:r>
      <w:r>
        <w:rPr>
          <w:rFonts w:hint="eastAsia" w:ascii="宋体" w:hAnsi="宋体"/>
          <w:sz w:val="24"/>
        </w:rPr>
        <w:t>。专用合同条款及其附件须经合同当事人签字或盖章。</w:t>
      </w:r>
    </w:p>
    <w:p>
      <w:pPr>
        <w:spacing w:line="400" w:lineRule="exact"/>
        <w:ind w:firstLine="482"/>
        <w:rPr>
          <w:rFonts w:hint="eastAsia" w:ascii="宋体" w:hAnsi="宋体"/>
          <w:b/>
          <w:bCs/>
          <w:sz w:val="24"/>
        </w:rPr>
      </w:pPr>
      <w:bookmarkStart w:id="6" w:name="_Toc351203487"/>
      <w:bookmarkEnd w:id="6"/>
      <w:r>
        <w:rPr>
          <w:rFonts w:hint="eastAsia" w:ascii="宋体" w:hAnsi="宋体"/>
          <w:b/>
          <w:bCs/>
          <w:sz w:val="24"/>
        </w:rPr>
        <w:t>七、承诺</w:t>
      </w:r>
    </w:p>
    <w:p>
      <w:pPr>
        <w:spacing w:line="400" w:lineRule="exact"/>
        <w:ind w:firstLine="480"/>
        <w:rPr>
          <w:rFonts w:hint="eastAsia" w:ascii="宋体" w:hAnsi="宋体"/>
          <w:sz w:val="24"/>
        </w:rPr>
      </w:pPr>
      <w:r>
        <w:rPr>
          <w:rFonts w:hint="eastAsia" w:ascii="宋体" w:hAnsi="宋体"/>
          <w:sz w:val="24"/>
        </w:rPr>
        <w:t>1.发包人承诺按照法律规定履行项目审批手续、筹集工程建设资金并按照合同约定的期限和方式支付合同价款。</w:t>
      </w:r>
    </w:p>
    <w:p>
      <w:pPr>
        <w:spacing w:line="400" w:lineRule="exact"/>
        <w:ind w:firstLine="480"/>
        <w:rPr>
          <w:rFonts w:hint="default" w:ascii="宋体" w:hAnsi="宋体" w:eastAsia="宋体"/>
          <w:sz w:val="24"/>
          <w:lang w:val="en-US" w:eastAsia="zh-CN"/>
        </w:rPr>
      </w:pPr>
      <w:r>
        <w:rPr>
          <w:rFonts w:hint="eastAsia" w:ascii="宋体" w:hAnsi="宋体"/>
          <w:sz w:val="24"/>
        </w:rPr>
        <w:t>2.承包人承诺按照法律规定及合同约定组织完成工程施工，确保工程质量和安全，不进行转包及违法分包，并在缺陷责任期及保修期内承担相应的工程维修责任。</w:t>
      </w:r>
      <w:r>
        <w:rPr>
          <w:rFonts w:hint="eastAsia" w:ascii="宋体" w:hAnsi="宋体"/>
          <w:sz w:val="24"/>
          <w:lang w:val="en-US" w:eastAsia="zh-CN"/>
        </w:rPr>
        <w:t>承包人未经发包人允许，擅自进行转包或违法分包的，应当承担相应的违约责任，且对转包、分包部分的工程质量承担与本合同约定一致的责任。</w:t>
      </w:r>
    </w:p>
    <w:p>
      <w:pPr>
        <w:spacing w:line="400" w:lineRule="exact"/>
        <w:ind w:firstLine="480"/>
        <w:rPr>
          <w:rFonts w:hint="eastAsia" w:ascii="宋体" w:hAnsi="宋体"/>
          <w:sz w:val="24"/>
        </w:rPr>
      </w:pPr>
      <w:r>
        <w:rPr>
          <w:rFonts w:hint="eastAsia" w:ascii="宋体" w:hAnsi="宋体"/>
          <w:sz w:val="24"/>
        </w:rPr>
        <w:t>3.发包人和承包人通过招投标形式签订合同的，双方理解并承诺不再就同一工程另行签订与</w:t>
      </w:r>
      <w:r>
        <w:rPr>
          <w:rFonts w:hint="eastAsia" w:ascii="宋体" w:hAnsi="宋体"/>
          <w:sz w:val="24"/>
          <w:lang w:val="en-US" w:eastAsia="zh-CN"/>
        </w:rPr>
        <w:t>本</w:t>
      </w:r>
      <w:r>
        <w:rPr>
          <w:rFonts w:hint="eastAsia" w:ascii="宋体" w:hAnsi="宋体"/>
          <w:sz w:val="24"/>
        </w:rPr>
        <w:t>合同实质性内容相背离的协议。</w:t>
      </w:r>
    </w:p>
    <w:p>
      <w:pPr>
        <w:spacing w:line="400" w:lineRule="exact"/>
        <w:ind w:firstLine="482"/>
        <w:rPr>
          <w:rFonts w:hint="eastAsia" w:ascii="宋体" w:hAnsi="宋体"/>
          <w:b/>
          <w:bCs/>
          <w:sz w:val="24"/>
        </w:rPr>
      </w:pPr>
      <w:bookmarkStart w:id="7" w:name="_Toc351203488"/>
      <w:bookmarkEnd w:id="7"/>
      <w:r>
        <w:rPr>
          <w:rFonts w:hint="eastAsia" w:ascii="宋体" w:hAnsi="宋体"/>
          <w:b/>
          <w:bCs/>
          <w:sz w:val="24"/>
        </w:rPr>
        <w:t>八、词语含义</w:t>
      </w:r>
    </w:p>
    <w:p>
      <w:pPr>
        <w:spacing w:line="400" w:lineRule="exact"/>
        <w:ind w:firstLine="480"/>
        <w:rPr>
          <w:rFonts w:hint="eastAsia" w:ascii="宋体" w:hAnsi="宋体"/>
          <w:sz w:val="24"/>
        </w:rPr>
      </w:pPr>
      <w:r>
        <w:rPr>
          <w:rFonts w:hint="eastAsia" w:ascii="宋体" w:hAnsi="宋体"/>
          <w:sz w:val="24"/>
        </w:rPr>
        <w:t>本协议书中词语含义与第二部分通用合同条款中赋予的含义相同。</w:t>
      </w:r>
    </w:p>
    <w:p>
      <w:pPr>
        <w:spacing w:line="400" w:lineRule="exact"/>
        <w:ind w:firstLine="482"/>
        <w:rPr>
          <w:rFonts w:hint="eastAsia" w:ascii="宋体" w:hAnsi="宋体"/>
          <w:b/>
          <w:bCs/>
          <w:sz w:val="24"/>
        </w:rPr>
      </w:pPr>
      <w:bookmarkStart w:id="8" w:name="_Toc351203489"/>
      <w:bookmarkEnd w:id="8"/>
      <w:r>
        <w:rPr>
          <w:rFonts w:hint="eastAsia" w:ascii="宋体" w:hAnsi="宋体"/>
          <w:b/>
          <w:bCs/>
          <w:sz w:val="24"/>
        </w:rPr>
        <w:t>九、签订时间</w:t>
      </w:r>
    </w:p>
    <w:p>
      <w:pPr>
        <w:spacing w:line="400" w:lineRule="exact"/>
        <w:ind w:firstLine="480"/>
        <w:rPr>
          <w:rFonts w:hint="eastAsia" w:ascii="宋体" w:hAnsi="宋体"/>
          <w:sz w:val="24"/>
        </w:rPr>
      </w:pPr>
      <w:r>
        <w:rPr>
          <w:rFonts w:hint="eastAsia" w:ascii="宋体" w:hAnsi="宋体"/>
          <w:sz w:val="24"/>
        </w:rPr>
        <w:t xml:space="preserve">本合同于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w:t>
      </w:r>
    </w:p>
    <w:p>
      <w:pPr>
        <w:spacing w:line="400" w:lineRule="exact"/>
        <w:ind w:firstLine="482"/>
        <w:rPr>
          <w:rFonts w:hint="eastAsia" w:ascii="宋体" w:hAnsi="宋体"/>
          <w:b/>
          <w:bCs/>
          <w:sz w:val="24"/>
        </w:rPr>
      </w:pPr>
      <w:bookmarkStart w:id="9" w:name="_Toc351203490"/>
      <w:bookmarkEnd w:id="9"/>
      <w:r>
        <w:rPr>
          <w:rFonts w:hint="eastAsia" w:ascii="宋体" w:hAnsi="宋体"/>
          <w:b/>
          <w:bCs/>
          <w:sz w:val="24"/>
        </w:rPr>
        <w:t>十、签订地点</w:t>
      </w:r>
    </w:p>
    <w:p>
      <w:pPr>
        <w:spacing w:line="400" w:lineRule="exact"/>
        <w:ind w:firstLine="480"/>
        <w:rPr>
          <w:rFonts w:hint="eastAsia" w:ascii="宋体" w:hAnsi="宋体"/>
          <w:sz w:val="24"/>
        </w:rPr>
      </w:pPr>
      <w:r>
        <w:rPr>
          <w:rFonts w:hint="eastAsia" w:ascii="宋体" w:hAnsi="宋体"/>
          <w:sz w:val="24"/>
        </w:rPr>
        <w:t>本合同在</w:t>
      </w:r>
      <w:r>
        <w:rPr>
          <w:rFonts w:hint="eastAsia" w:ascii="宋体" w:hAnsi="宋体"/>
          <w:sz w:val="24"/>
          <w:u w:val="single"/>
        </w:rPr>
        <w:t xml:space="preserve"> 海</w:t>
      </w:r>
      <w:r>
        <w:rPr>
          <w:rFonts w:hint="eastAsia" w:ascii="宋体" w:hAnsi="宋体"/>
          <w:sz w:val="24"/>
          <w:u w:val="single"/>
          <w:lang w:val="en-US" w:eastAsia="zh-CN"/>
        </w:rPr>
        <w:t>口市龙华区</w:t>
      </w:r>
      <w:r>
        <w:rPr>
          <w:rFonts w:hint="eastAsia" w:ascii="宋体" w:hAnsi="宋体"/>
          <w:sz w:val="24"/>
          <w:u w:val="single"/>
        </w:rPr>
        <w:t xml:space="preserve"> </w:t>
      </w:r>
      <w:r>
        <w:rPr>
          <w:rFonts w:hint="eastAsia" w:ascii="宋体" w:hAnsi="宋体"/>
          <w:sz w:val="24"/>
        </w:rPr>
        <w:t>签订。</w:t>
      </w:r>
    </w:p>
    <w:p>
      <w:pPr>
        <w:spacing w:line="400" w:lineRule="exact"/>
        <w:ind w:firstLine="482"/>
        <w:rPr>
          <w:rFonts w:hint="eastAsia" w:ascii="宋体" w:hAnsi="宋体"/>
          <w:b/>
          <w:bCs/>
          <w:sz w:val="24"/>
        </w:rPr>
      </w:pPr>
      <w:bookmarkStart w:id="10" w:name="_Toc351203491"/>
      <w:bookmarkEnd w:id="10"/>
      <w:r>
        <w:rPr>
          <w:rFonts w:hint="eastAsia" w:ascii="宋体" w:hAnsi="宋体"/>
          <w:b/>
          <w:bCs/>
          <w:sz w:val="24"/>
        </w:rPr>
        <w:t>十一、补充协议</w:t>
      </w:r>
    </w:p>
    <w:p>
      <w:pPr>
        <w:spacing w:line="400" w:lineRule="exact"/>
        <w:ind w:firstLine="480"/>
        <w:rPr>
          <w:rFonts w:hint="eastAsia" w:ascii="宋体" w:hAnsi="宋体"/>
          <w:sz w:val="24"/>
        </w:rPr>
      </w:pPr>
      <w:r>
        <w:rPr>
          <w:rFonts w:hint="eastAsia" w:ascii="宋体" w:hAnsi="宋体"/>
          <w:sz w:val="24"/>
        </w:rPr>
        <w:t>合同未尽事宜，合同当事人另行签订补充协议，补充协议是合同的组成部分</w:t>
      </w:r>
      <w:r>
        <w:rPr>
          <w:rFonts w:hint="eastAsia" w:ascii="宋体" w:hAnsi="宋体"/>
          <w:sz w:val="24"/>
          <w:lang w:eastAsia="zh-CN"/>
        </w:rPr>
        <w:t>，与本</w:t>
      </w:r>
      <w:r>
        <w:rPr>
          <w:rFonts w:hint="eastAsia" w:ascii="宋体" w:hAnsi="宋体"/>
          <w:sz w:val="24"/>
          <w:lang w:val="en-US" w:eastAsia="zh-CN"/>
        </w:rPr>
        <w:t>合同</w:t>
      </w:r>
      <w:r>
        <w:rPr>
          <w:rFonts w:hint="eastAsia" w:ascii="宋体" w:hAnsi="宋体"/>
          <w:sz w:val="24"/>
          <w:lang w:eastAsia="zh-CN"/>
        </w:rPr>
        <w:t>具有同等法律效力。</w:t>
      </w:r>
    </w:p>
    <w:p>
      <w:pPr>
        <w:spacing w:line="400" w:lineRule="exact"/>
        <w:ind w:firstLine="482"/>
        <w:rPr>
          <w:rFonts w:hint="eastAsia" w:ascii="宋体" w:hAnsi="宋体"/>
          <w:b/>
          <w:bCs/>
          <w:sz w:val="24"/>
        </w:rPr>
      </w:pPr>
      <w:bookmarkStart w:id="11" w:name="_Toc351203492"/>
      <w:bookmarkEnd w:id="11"/>
      <w:r>
        <w:rPr>
          <w:rFonts w:hint="eastAsia" w:ascii="宋体" w:hAnsi="宋体"/>
          <w:b/>
          <w:bCs/>
          <w:sz w:val="24"/>
        </w:rPr>
        <w:t>十二、合同生效</w:t>
      </w:r>
    </w:p>
    <w:p>
      <w:pPr>
        <w:ind w:firstLine="480" w:firstLineChars="200"/>
        <w:rPr>
          <w:rFonts w:hint="eastAsia" w:ascii="宋体" w:hAnsi="宋体"/>
          <w:sz w:val="24"/>
        </w:rPr>
      </w:pPr>
      <w:r>
        <w:rPr>
          <w:rFonts w:hint="eastAsia" w:ascii="宋体" w:hAnsi="宋体"/>
          <w:sz w:val="24"/>
        </w:rPr>
        <w:t>本合同自</w:t>
      </w:r>
      <w:r>
        <w:rPr>
          <w:rFonts w:hint="eastAsia" w:ascii="宋体" w:hAnsi="宋体"/>
          <w:sz w:val="24"/>
          <w:u w:val="single"/>
        </w:rPr>
        <w:t xml:space="preserve"> 双方法定代表人签字并加盖公章后  </w:t>
      </w:r>
      <w:r>
        <w:rPr>
          <w:rFonts w:hint="eastAsia" w:ascii="宋体" w:hAnsi="宋体"/>
          <w:sz w:val="24"/>
        </w:rPr>
        <w:t>生效。</w:t>
      </w:r>
    </w:p>
    <w:p>
      <w:pPr>
        <w:spacing w:line="400" w:lineRule="exact"/>
        <w:ind w:firstLine="480"/>
        <w:rPr>
          <w:rFonts w:hint="eastAsia" w:ascii="宋体" w:hAnsi="宋体"/>
          <w:b/>
          <w:bCs/>
          <w:sz w:val="24"/>
        </w:rPr>
      </w:pPr>
      <w:bookmarkStart w:id="12" w:name="_Toc351203493"/>
      <w:bookmarkEnd w:id="12"/>
      <w:r>
        <w:rPr>
          <w:rFonts w:hint="eastAsia" w:ascii="宋体" w:hAnsi="宋体"/>
          <w:b/>
          <w:bCs/>
          <w:sz w:val="24"/>
        </w:rPr>
        <w:t>十三、合同份数</w:t>
      </w:r>
    </w:p>
    <w:p>
      <w:pPr>
        <w:spacing w:line="400" w:lineRule="exact"/>
        <w:ind w:firstLine="480"/>
        <w:rPr>
          <w:rFonts w:hint="eastAsia" w:ascii="宋体" w:hAnsi="宋体"/>
          <w:sz w:val="24"/>
        </w:rPr>
      </w:pPr>
      <w:r>
        <w:rPr>
          <w:rFonts w:hint="eastAsia" w:ascii="宋体" w:hAnsi="宋体"/>
          <w:sz w:val="24"/>
        </w:rPr>
        <w:t>本合同一式</w:t>
      </w:r>
      <w:r>
        <w:rPr>
          <w:rFonts w:hint="eastAsia" w:ascii="宋体" w:hAnsi="宋体"/>
          <w:sz w:val="24"/>
          <w:u w:val="single"/>
        </w:rPr>
        <w:t xml:space="preserve">  </w:t>
      </w:r>
      <w:r>
        <w:rPr>
          <w:rFonts w:hint="eastAsia" w:ascii="宋体" w:hAnsi="宋体"/>
          <w:sz w:val="24"/>
          <w:u w:val="single"/>
          <w:lang w:val="en-US" w:eastAsia="zh-CN"/>
        </w:rPr>
        <w:t>肆</w:t>
      </w:r>
      <w:r>
        <w:rPr>
          <w:rFonts w:hint="eastAsia" w:ascii="宋体" w:hAnsi="宋体"/>
          <w:sz w:val="24"/>
          <w:u w:val="single"/>
        </w:rPr>
        <w:t xml:space="preserve">  </w:t>
      </w:r>
      <w:r>
        <w:rPr>
          <w:rFonts w:hint="eastAsia" w:ascii="宋体" w:hAnsi="宋体"/>
          <w:sz w:val="24"/>
        </w:rPr>
        <w:t>份，均具有同等法律效力，发包人执</w:t>
      </w:r>
      <w:r>
        <w:rPr>
          <w:rFonts w:hint="eastAsia" w:ascii="宋体" w:hAnsi="宋体"/>
          <w:sz w:val="24"/>
          <w:u w:val="single"/>
        </w:rPr>
        <w:t xml:space="preserve">  </w:t>
      </w:r>
      <w:r>
        <w:rPr>
          <w:rFonts w:hint="eastAsia" w:ascii="宋体" w:hAnsi="宋体"/>
          <w:sz w:val="24"/>
          <w:u w:val="single"/>
          <w:lang w:val="en-US" w:eastAsia="zh-CN"/>
        </w:rPr>
        <w:t>贰</w:t>
      </w:r>
      <w:r>
        <w:rPr>
          <w:rFonts w:hint="eastAsia" w:ascii="宋体" w:hAnsi="宋体"/>
          <w:sz w:val="24"/>
          <w:u w:val="single"/>
        </w:rPr>
        <w:t xml:space="preserve">  </w:t>
      </w:r>
      <w:r>
        <w:rPr>
          <w:rFonts w:hint="eastAsia" w:ascii="宋体" w:hAnsi="宋体"/>
          <w:sz w:val="24"/>
        </w:rPr>
        <w:t>份，承包人执</w:t>
      </w:r>
      <w:r>
        <w:rPr>
          <w:rFonts w:hint="eastAsia" w:ascii="宋体" w:hAnsi="宋体"/>
          <w:sz w:val="24"/>
          <w:u w:val="single"/>
        </w:rPr>
        <w:t xml:space="preserve"> </w:t>
      </w:r>
      <w:r>
        <w:rPr>
          <w:rFonts w:hint="eastAsia" w:ascii="宋体" w:hAnsi="宋体"/>
          <w:sz w:val="24"/>
          <w:u w:val="single"/>
          <w:lang w:val="en-US" w:eastAsia="zh-CN"/>
        </w:rPr>
        <w:t>贰</w:t>
      </w:r>
      <w:r>
        <w:rPr>
          <w:rFonts w:hint="eastAsia" w:ascii="宋体" w:hAnsi="宋体"/>
          <w:sz w:val="24"/>
          <w:u w:val="single"/>
        </w:rPr>
        <w:t xml:space="preserve">  </w:t>
      </w:r>
      <w:r>
        <w:rPr>
          <w:rFonts w:hint="eastAsia" w:ascii="宋体" w:hAnsi="宋体"/>
          <w:sz w:val="24"/>
        </w:rPr>
        <w:t>份。</w:t>
      </w:r>
    </w:p>
    <w:p>
      <w:pPr>
        <w:spacing w:line="540" w:lineRule="exact"/>
        <w:ind w:right="-1365" w:rightChars="-650"/>
        <w:rPr>
          <w:rFonts w:hint="eastAsia" w:ascii="宋体" w:hAnsi="宋体"/>
          <w:spacing w:val="-8"/>
          <w:sz w:val="24"/>
        </w:rPr>
      </w:pPr>
    </w:p>
    <w:p>
      <w:pPr>
        <w:spacing w:line="540" w:lineRule="exact"/>
        <w:ind w:right="-1365" w:rightChars="-650"/>
        <w:rPr>
          <w:rFonts w:hint="eastAsia" w:ascii="宋体" w:hAnsi="宋体"/>
          <w:spacing w:val="-8"/>
          <w:sz w:val="24"/>
        </w:rPr>
      </w:pPr>
      <w:r>
        <w:rPr>
          <w:rFonts w:hint="eastAsia" w:ascii="宋体" w:hAnsi="宋体"/>
          <w:spacing w:val="-8"/>
          <w:sz w:val="24"/>
        </w:rPr>
        <w:t>发包人 :</w:t>
      </w:r>
      <w:r>
        <w:rPr>
          <w:rFonts w:hint="eastAsia"/>
          <w:sz w:val="24"/>
        </w:rPr>
        <w:t xml:space="preserve"> </w:t>
      </w:r>
      <w:r>
        <w:rPr>
          <w:rFonts w:hint="eastAsia" w:ascii="宋体" w:hAnsi="宋体"/>
          <w:sz w:val="24"/>
        </w:rPr>
        <w:t>海南</w:t>
      </w:r>
      <w:r>
        <w:rPr>
          <w:rFonts w:hint="eastAsia" w:ascii="宋体" w:hAnsi="宋体"/>
          <w:sz w:val="24"/>
          <w:lang w:val="en-US" w:eastAsia="zh-CN"/>
        </w:rPr>
        <w:t>华琨置业</w:t>
      </w:r>
      <w:r>
        <w:rPr>
          <w:rFonts w:hint="eastAsia" w:ascii="宋体" w:hAnsi="宋体"/>
          <w:sz w:val="24"/>
        </w:rPr>
        <w:t>有限公司 （公章）</w:t>
      </w:r>
      <w:r>
        <w:rPr>
          <w:rFonts w:hint="eastAsia" w:ascii="宋体" w:hAnsi="宋体"/>
          <w:bCs/>
          <w:sz w:val="24"/>
        </w:rPr>
        <w:t xml:space="preserve"> </w:t>
      </w:r>
      <w:r>
        <w:rPr>
          <w:rFonts w:hint="eastAsia" w:ascii="宋体" w:hAnsi="宋体"/>
          <w:bCs/>
          <w:sz w:val="24"/>
          <w:lang w:val="en-US" w:eastAsia="zh-CN"/>
        </w:rPr>
        <w:t xml:space="preserve">   </w:t>
      </w:r>
      <w:r>
        <w:rPr>
          <w:rFonts w:hint="eastAsia" w:ascii="宋体" w:hAnsi="宋体"/>
          <w:spacing w:val="-8"/>
          <w:sz w:val="24"/>
        </w:rPr>
        <w:t>承包人:</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（公章）</w:t>
      </w:r>
    </w:p>
    <w:p>
      <w:pPr>
        <w:spacing w:line="540" w:lineRule="exact"/>
        <w:rPr>
          <w:rFonts w:hint="eastAsia" w:ascii="宋体" w:hAnsi="宋体"/>
          <w:sz w:val="24"/>
        </w:rPr>
      </w:pPr>
      <w:r>
        <w:rPr>
          <w:rFonts w:hint="eastAsia" w:ascii="宋体" w:hAnsi="宋体"/>
          <w:sz w:val="24"/>
        </w:rPr>
        <w:t>法定代表人</w:t>
      </w:r>
      <w:r>
        <w:rPr>
          <w:rFonts w:hint="eastAsia" w:ascii="宋体" w:hAnsi="宋体"/>
          <w:sz w:val="24"/>
          <w:lang w:eastAsia="zh-CN"/>
        </w:rPr>
        <w:t>：</w:t>
      </w:r>
      <w:r>
        <w:rPr>
          <w:rFonts w:hint="eastAsia" w:ascii="宋体" w:hAnsi="宋体"/>
          <w:sz w:val="24"/>
          <w:lang w:val="en-US" w:eastAsia="zh-CN"/>
        </w:rPr>
        <w:t>吴丰</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法定代表人</w:t>
      </w:r>
      <w:r>
        <w:rPr>
          <w:rFonts w:hint="eastAsia" w:ascii="宋体" w:hAnsi="宋体"/>
          <w:sz w:val="24"/>
          <w:lang w:eastAsia="zh-CN"/>
        </w:rPr>
        <w:t>：</w:t>
      </w:r>
    </w:p>
    <w:p>
      <w:pPr>
        <w:spacing w:line="540" w:lineRule="exact"/>
        <w:rPr>
          <w:rFonts w:hint="eastAsia" w:ascii="宋体" w:hAnsi="宋体"/>
          <w:sz w:val="24"/>
        </w:rPr>
      </w:pPr>
      <w:r>
        <w:rPr>
          <w:rFonts w:hint="eastAsia" w:ascii="宋体" w:hAnsi="宋体"/>
          <w:sz w:val="24"/>
        </w:rPr>
        <w:t xml:space="preserve">或授权代理人：                    </w:t>
      </w:r>
      <w:r>
        <w:rPr>
          <w:rFonts w:hint="eastAsia" w:ascii="宋体" w:hAnsi="宋体"/>
          <w:sz w:val="24"/>
          <w:lang w:val="en-US" w:eastAsia="zh-CN"/>
        </w:rPr>
        <w:t xml:space="preserve">        </w:t>
      </w:r>
      <w:r>
        <w:rPr>
          <w:rFonts w:hint="eastAsia" w:ascii="宋体" w:hAnsi="宋体"/>
          <w:sz w:val="24"/>
        </w:rPr>
        <w:t>或授权代理人：</w:t>
      </w:r>
    </w:p>
    <w:p>
      <w:pPr>
        <w:spacing w:line="540" w:lineRule="exact"/>
        <w:jc w:val="both"/>
        <w:rPr>
          <w:rFonts w:hint="eastAsia" w:ascii="宋体" w:hAnsi="宋体"/>
          <w:sz w:val="24"/>
        </w:rPr>
      </w:pPr>
      <w:r>
        <w:rPr>
          <w:rFonts w:hint="eastAsia" w:ascii="宋体" w:hAnsi="宋体"/>
          <w:sz w:val="24"/>
        </w:rPr>
        <w:t>住所：</w:t>
      </w:r>
      <w:r>
        <w:rPr>
          <w:rFonts w:hint="eastAsia" w:ascii="宋体" w:hAnsi="宋体"/>
          <w:sz w:val="24"/>
          <w:lang w:val="en-US" w:eastAsia="zh-CN"/>
        </w:rPr>
        <w:t>海口市玉沙路宝发胜意酒店A区10楼</w:t>
      </w:r>
      <w:r>
        <w:rPr>
          <w:rFonts w:hint="eastAsia" w:ascii="宋体" w:hAnsi="宋体"/>
          <w:sz w:val="24"/>
        </w:rPr>
        <w:t xml:space="preserve">   住所：</w:t>
      </w:r>
    </w:p>
    <w:p>
      <w:pPr>
        <w:spacing w:line="540" w:lineRule="exact"/>
        <w:rPr>
          <w:rFonts w:hint="eastAsia" w:ascii="宋体" w:hAnsi="宋体"/>
          <w:sz w:val="24"/>
        </w:rPr>
      </w:pPr>
      <w:r>
        <w:rPr>
          <w:rFonts w:hint="eastAsia" w:ascii="宋体" w:hAnsi="宋体"/>
          <w:sz w:val="24"/>
        </w:rPr>
        <w:t>开户行:</w:t>
      </w:r>
      <w:r>
        <w:rPr>
          <w:rFonts w:hint="eastAsia" w:ascii="宋体" w:hAnsi="宋体"/>
          <w:spacing w:val="-10"/>
          <w:sz w:val="24"/>
        </w:rPr>
        <w:t xml:space="preserve"> 中国银行海口龙珠支行                   </w:t>
      </w:r>
      <w:r>
        <w:rPr>
          <w:rFonts w:hint="eastAsia" w:ascii="宋体" w:hAnsi="宋体"/>
          <w:sz w:val="24"/>
        </w:rPr>
        <w:t>开户行：</w:t>
      </w:r>
    </w:p>
    <w:p>
      <w:pPr>
        <w:spacing w:line="540" w:lineRule="exact"/>
        <w:rPr>
          <w:rFonts w:hint="eastAsia" w:ascii="宋体" w:hAnsi="宋体"/>
          <w:sz w:val="24"/>
        </w:rPr>
      </w:pPr>
      <w:r>
        <w:rPr>
          <w:rFonts w:hint="eastAsia" w:ascii="宋体" w:hAnsi="宋体"/>
          <w:sz w:val="24"/>
        </w:rPr>
        <w:t xml:space="preserve">账号：266256188719                        账号： </w:t>
      </w:r>
    </w:p>
    <w:p>
      <w:pPr>
        <w:spacing w:line="540" w:lineRule="exact"/>
        <w:rPr>
          <w:rFonts w:hint="eastAsia" w:ascii="宋体" w:hAnsi="宋体"/>
          <w:sz w:val="24"/>
        </w:rPr>
      </w:pPr>
      <w:r>
        <w:rPr>
          <w:rFonts w:hint="eastAsia" w:ascii="宋体" w:hAnsi="宋体"/>
          <w:sz w:val="24"/>
        </w:rPr>
        <w:t xml:space="preserve">邮编：                           </w:t>
      </w:r>
      <w:r>
        <w:rPr>
          <w:rFonts w:hint="eastAsia" w:ascii="宋体" w:hAnsi="宋体"/>
          <w:sz w:val="24"/>
          <w:lang w:val="en-US" w:eastAsia="zh-CN"/>
        </w:rPr>
        <w:t xml:space="preserve">       </w:t>
      </w:r>
      <w:r>
        <w:rPr>
          <w:rFonts w:hint="eastAsia" w:ascii="宋体" w:hAnsi="宋体"/>
          <w:sz w:val="24"/>
        </w:rPr>
        <w:t xml:space="preserve">  邮编： </w:t>
      </w:r>
    </w:p>
    <w:p>
      <w:pPr>
        <w:pStyle w:val="8"/>
        <w:ind w:firstLine="0" w:firstLineChars="0"/>
        <w:rPr>
          <w:rFonts w:hint="eastAsia"/>
          <w:sz w:val="24"/>
          <w:szCs w:val="24"/>
        </w:rPr>
      </w:pPr>
      <w:r>
        <w:rPr>
          <w:rFonts w:hint="eastAsia"/>
          <w:sz w:val="24"/>
          <w:szCs w:val="24"/>
        </w:rPr>
        <w:t>电话：0898-65361581                       电话：</w:t>
      </w:r>
      <w:r>
        <w:rPr>
          <w:sz w:val="24"/>
          <w:szCs w:val="24"/>
        </w:rPr>
        <w:br w:type="page"/>
      </w:r>
      <w:r>
        <w:rPr>
          <w:rFonts w:hint="eastAsia"/>
          <w:sz w:val="24"/>
          <w:szCs w:val="24"/>
        </w:rPr>
        <w:t xml:space="preserve">           </w:t>
      </w:r>
    </w:p>
    <w:p>
      <w:pPr>
        <w:spacing w:before="19" w:line="360" w:lineRule="auto"/>
        <w:jc w:val="center"/>
        <w:rPr>
          <w:rFonts w:hint="eastAsia" w:ascii="宋体" w:hAnsi="宋体"/>
          <w:b/>
          <w:sz w:val="32"/>
          <w:szCs w:val="32"/>
        </w:rPr>
      </w:pPr>
      <w:r>
        <w:rPr>
          <w:rFonts w:hint="eastAsia" w:ascii="宋体" w:hAnsi="宋体"/>
          <w:b/>
          <w:sz w:val="32"/>
        </w:rPr>
        <w:t>合同</w:t>
      </w:r>
      <w:r>
        <w:rPr>
          <w:rFonts w:hint="eastAsia" w:ascii="宋体" w:hAnsi="宋体"/>
          <w:b/>
          <w:sz w:val="32"/>
          <w:u w:val="none"/>
        </w:rPr>
        <w:t>通用</w:t>
      </w:r>
      <w:r>
        <w:rPr>
          <w:rFonts w:hint="eastAsia" w:ascii="宋体" w:hAnsi="宋体"/>
          <w:b/>
          <w:sz w:val="32"/>
          <w:szCs w:val="32"/>
        </w:rPr>
        <w:t>条款</w:t>
      </w:r>
      <w:r>
        <w:rPr>
          <w:rFonts w:hint="eastAsia" w:ascii="宋体" w:hAnsi="宋体"/>
          <w:b/>
          <w:sz w:val="32"/>
          <w:u w:val="none"/>
        </w:rPr>
        <w:t>部分</w:t>
      </w:r>
    </w:p>
    <w:p>
      <w:pPr>
        <w:spacing w:line="360" w:lineRule="auto"/>
        <w:jc w:val="left"/>
        <w:rPr>
          <w:rFonts w:hint="eastAsia"/>
          <w:b/>
          <w:sz w:val="24"/>
        </w:rPr>
      </w:pPr>
      <w:r>
        <w:rPr>
          <w:rFonts w:hint="eastAsia"/>
          <w:b/>
          <w:sz w:val="24"/>
        </w:rPr>
        <w:t xml:space="preserve">              （</w:t>
      </w:r>
      <w:r>
        <w:rPr>
          <w:rFonts w:hint="eastAsia"/>
          <w:b/>
          <w:sz w:val="24"/>
          <w:u w:val="none"/>
        </w:rPr>
        <w:t>依照现行国家《施工总承包合同》范本中的通用条款）</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sz w:val="32"/>
          <w:szCs w:val="32"/>
        </w:rPr>
      </w:pPr>
      <w:r>
        <w:rPr>
          <w:rFonts w:hint="eastAsia"/>
          <w:b/>
          <w:sz w:val="32"/>
          <w:szCs w:val="32"/>
        </w:rPr>
        <w:t>合同专用条款部分</w:t>
      </w:r>
    </w:p>
    <w:p>
      <w:pPr>
        <w:spacing w:before="19" w:line="360" w:lineRule="auto"/>
        <w:rPr>
          <w:rFonts w:ascii="宋体" w:hAnsi="宋体"/>
          <w:sz w:val="24"/>
        </w:rPr>
      </w:pPr>
    </w:p>
    <w:p>
      <w:pPr>
        <w:spacing w:before="19" w:line="360" w:lineRule="auto"/>
        <w:rPr>
          <w:rFonts w:hint="eastAsia" w:ascii="宋体" w:hAnsi="宋体"/>
          <w:sz w:val="24"/>
        </w:rPr>
      </w:pPr>
      <w:r>
        <w:rPr>
          <w:rFonts w:hint="eastAsia" w:ascii="宋体" w:hAnsi="宋体"/>
          <w:sz w:val="24"/>
        </w:rPr>
        <w:t>发包人:</w:t>
      </w:r>
      <w:r>
        <w:rPr>
          <w:rFonts w:hint="eastAsia" w:ascii="宋体" w:hAnsi="宋体"/>
          <w:b/>
          <w:sz w:val="24"/>
        </w:rPr>
        <w:t xml:space="preserve"> </w:t>
      </w:r>
      <w:r>
        <w:rPr>
          <w:rFonts w:hint="eastAsia" w:ascii="宋体" w:hAnsi="宋体"/>
          <w:b/>
          <w:sz w:val="24"/>
          <w:u w:val="single"/>
        </w:rPr>
        <w:t xml:space="preserve"> 海南</w:t>
      </w:r>
      <w:r>
        <w:rPr>
          <w:rFonts w:hint="eastAsia" w:ascii="宋体" w:hAnsi="宋体"/>
          <w:b/>
          <w:sz w:val="24"/>
          <w:u w:val="single"/>
          <w:lang w:val="en-US" w:eastAsia="zh-CN"/>
        </w:rPr>
        <w:t>华琨置业</w:t>
      </w:r>
      <w:r>
        <w:rPr>
          <w:rFonts w:hint="eastAsia" w:ascii="宋体" w:hAnsi="宋体"/>
          <w:b/>
          <w:sz w:val="24"/>
          <w:u w:val="single"/>
        </w:rPr>
        <w:t xml:space="preserve">有限公司  </w:t>
      </w:r>
    </w:p>
    <w:p>
      <w:pPr>
        <w:spacing w:before="19" w:line="360" w:lineRule="auto"/>
        <w:rPr>
          <w:rFonts w:hint="eastAsia" w:ascii="宋体" w:hAnsi="宋体"/>
          <w:sz w:val="24"/>
        </w:rPr>
      </w:pPr>
      <w:r>
        <w:rPr>
          <w:rFonts w:hint="eastAsia" w:ascii="宋体" w:hAnsi="宋体"/>
          <w:sz w:val="24"/>
        </w:rPr>
        <w:t>承包人:</w:t>
      </w:r>
      <w:r>
        <w:rPr>
          <w:rFonts w:hint="eastAsia" w:ascii="宋体" w:hAnsi="宋体"/>
          <w:b/>
          <w:sz w:val="24"/>
        </w:rPr>
        <w:t xml:space="preserve"> </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p>
    <w:p>
      <w:pPr>
        <w:snapToGrid w:val="0"/>
        <w:spacing w:before="19" w:line="360" w:lineRule="auto"/>
        <w:ind w:firstLine="600"/>
        <w:rPr>
          <w:rFonts w:ascii="宋体" w:hAnsi="宋体"/>
          <w:sz w:val="24"/>
        </w:rPr>
      </w:pPr>
    </w:p>
    <w:p>
      <w:pPr>
        <w:snapToGrid w:val="0"/>
        <w:spacing w:before="19" w:line="360" w:lineRule="auto"/>
        <w:ind w:firstLine="600"/>
        <w:rPr>
          <w:rFonts w:hint="eastAsia" w:ascii="宋体" w:hAnsi="宋体"/>
          <w:sz w:val="24"/>
        </w:rPr>
      </w:pPr>
      <w:r>
        <w:rPr>
          <w:rFonts w:hint="eastAsia" w:ascii="宋体" w:hAnsi="宋体"/>
          <w:sz w:val="24"/>
        </w:rPr>
        <w:t>双方根据</w:t>
      </w:r>
      <w:r>
        <w:rPr>
          <w:rFonts w:hint="eastAsia" w:ascii="宋体" w:hAnsi="宋体"/>
          <w:sz w:val="24"/>
          <w:u w:val="single"/>
        </w:rPr>
        <w:t>琼海市电力城小区排污、道路、消防改造项目</w:t>
      </w:r>
      <w:r>
        <w:rPr>
          <w:rFonts w:hint="eastAsia" w:ascii="宋体" w:hAnsi="宋体"/>
          <w:sz w:val="24"/>
          <w:u w:val="single"/>
          <w:lang w:val="en-US" w:eastAsia="zh-CN"/>
        </w:rPr>
        <w:t>建设工程</w:t>
      </w:r>
      <w:r>
        <w:rPr>
          <w:rFonts w:hint="eastAsia" w:ascii="宋体" w:hAnsi="宋体"/>
          <w:sz w:val="24"/>
          <w:lang w:val="en-US" w:eastAsia="zh-CN"/>
        </w:rPr>
        <w:t>公开比选</w:t>
      </w:r>
      <w:r>
        <w:rPr>
          <w:rFonts w:hint="eastAsia" w:ascii="宋体" w:hAnsi="宋体"/>
          <w:sz w:val="24"/>
        </w:rPr>
        <w:t>文件的要求，经协商一致，同意以下专用条款作为本项目合同条款的补充。当合同条款与专用条款不一致时，以专用条款为准。</w:t>
      </w:r>
    </w:p>
    <w:p>
      <w:pPr>
        <w:snapToGrid w:val="0"/>
        <w:spacing w:line="360" w:lineRule="auto"/>
        <w:rPr>
          <w:rFonts w:hint="eastAsia" w:ascii="宋体" w:hAnsi="宋体"/>
          <w:b/>
          <w:sz w:val="28"/>
          <w:szCs w:val="28"/>
        </w:rPr>
      </w:pPr>
      <w:r>
        <w:rPr>
          <w:rFonts w:hint="eastAsia" w:ascii="宋体" w:hAnsi="宋体"/>
          <w:b/>
          <w:sz w:val="28"/>
          <w:szCs w:val="28"/>
        </w:rPr>
        <w:t>一、合同标的及金额等</w:t>
      </w:r>
    </w:p>
    <w:p>
      <w:pPr>
        <w:snapToGrid w:val="0"/>
        <w:spacing w:line="500" w:lineRule="exact"/>
        <w:rPr>
          <w:rFonts w:hint="default" w:ascii="宋体" w:hAnsi="宋体" w:eastAsia="宋体"/>
          <w:b/>
          <w:sz w:val="24"/>
          <w:u w:val="none"/>
          <w:lang w:val="en-US" w:eastAsia="zh-CN"/>
        </w:rPr>
      </w:pPr>
      <w:r>
        <w:rPr>
          <w:rFonts w:hint="eastAsia" w:ascii="宋体" w:hAnsi="宋体"/>
          <w:b/>
          <w:sz w:val="24"/>
          <w:lang w:val="en-US" w:eastAsia="zh-CN"/>
        </w:rPr>
        <w:t>合同金额：</w:t>
      </w:r>
      <w:r>
        <w:rPr>
          <w:rFonts w:hint="eastAsia" w:ascii="宋体" w:hAnsi="宋体"/>
          <w:b/>
          <w:sz w:val="24"/>
          <w:u w:val="single"/>
          <w:lang w:val="en-US" w:eastAsia="zh-CN"/>
        </w:rPr>
        <w:t xml:space="preserve">          </w:t>
      </w:r>
      <w:r>
        <w:rPr>
          <w:rFonts w:hint="eastAsia" w:ascii="宋体" w:hAnsi="宋体"/>
          <w:b/>
          <w:sz w:val="24"/>
          <w:u w:val="none"/>
          <w:lang w:val="en-US" w:eastAsia="zh-CN"/>
        </w:rPr>
        <w:t>元（大写</w:t>
      </w:r>
      <w:r>
        <w:rPr>
          <w:rFonts w:hint="eastAsia" w:ascii="宋体" w:hAnsi="宋体"/>
          <w:b/>
          <w:sz w:val="24"/>
          <w:u w:val="single"/>
          <w:lang w:val="en-US" w:eastAsia="zh-CN"/>
        </w:rPr>
        <w:t xml:space="preserve">                </w:t>
      </w:r>
      <w:r>
        <w:rPr>
          <w:rFonts w:hint="eastAsia" w:ascii="宋体" w:hAnsi="宋体"/>
          <w:b/>
          <w:sz w:val="24"/>
          <w:u w:val="none"/>
          <w:lang w:val="en-US" w:eastAsia="zh-CN"/>
        </w:rPr>
        <w:t>）（含税）。</w:t>
      </w:r>
    </w:p>
    <w:p>
      <w:pPr>
        <w:snapToGrid w:val="0"/>
        <w:spacing w:line="500" w:lineRule="exact"/>
        <w:rPr>
          <w:rFonts w:hint="eastAsia" w:ascii="宋体" w:hAnsi="宋体" w:eastAsia="宋体"/>
          <w:b/>
          <w:sz w:val="24"/>
          <w:lang w:eastAsia="zh-CN"/>
        </w:rPr>
      </w:pPr>
      <w:r>
        <w:rPr>
          <w:rFonts w:hint="eastAsia" w:ascii="宋体" w:hAnsi="宋体"/>
          <w:b/>
          <w:sz w:val="24"/>
        </w:rPr>
        <w:t>工期：</w:t>
      </w:r>
      <w:r>
        <w:rPr>
          <w:rFonts w:hint="eastAsia" w:ascii="宋体" w:hAnsi="宋体"/>
          <w:sz w:val="24"/>
        </w:rPr>
        <w:t>发包人</w:t>
      </w:r>
      <w:r>
        <w:rPr>
          <w:rFonts w:hint="eastAsia" w:ascii="宋体" w:hAnsi="宋体"/>
          <w:sz w:val="24"/>
          <w:lang w:val="en-US" w:eastAsia="zh-CN"/>
        </w:rPr>
        <w:t>签</w:t>
      </w:r>
      <w:r>
        <w:rPr>
          <w:rFonts w:hint="eastAsia" w:ascii="宋体" w:hAnsi="宋体"/>
          <w:sz w:val="24"/>
        </w:rPr>
        <w:t>发开工</w:t>
      </w:r>
      <w:r>
        <w:rPr>
          <w:rFonts w:hint="eastAsia" w:ascii="宋体" w:hAnsi="宋体"/>
          <w:sz w:val="24"/>
          <w:lang w:val="en-US" w:eastAsia="zh-CN"/>
        </w:rPr>
        <w:t>令</w:t>
      </w:r>
      <w:r>
        <w:rPr>
          <w:rFonts w:hint="eastAsia" w:ascii="宋体" w:hAnsi="宋体"/>
          <w:sz w:val="24"/>
        </w:rPr>
        <w:t>后</w:t>
      </w:r>
      <w:r>
        <w:rPr>
          <w:rFonts w:hint="eastAsia" w:ascii="宋体" w:hAnsi="宋体"/>
          <w:sz w:val="24"/>
          <w:u w:val="single"/>
        </w:rPr>
        <w:t xml:space="preserve"> </w:t>
      </w:r>
      <w:r>
        <w:rPr>
          <w:rFonts w:hint="eastAsia" w:ascii="宋体" w:hAnsi="宋体"/>
          <w:sz w:val="24"/>
          <w:u w:val="single"/>
          <w:lang w:val="en-US" w:eastAsia="zh-CN"/>
        </w:rPr>
        <w:t>15</w:t>
      </w:r>
      <w:r>
        <w:rPr>
          <w:rFonts w:hint="eastAsia" w:ascii="宋体" w:hAnsi="宋体"/>
          <w:sz w:val="24"/>
          <w:u w:val="single"/>
        </w:rPr>
        <w:t xml:space="preserve"> </w:t>
      </w:r>
      <w:r>
        <w:rPr>
          <w:rFonts w:hint="eastAsia" w:ascii="宋体" w:hAnsi="宋体"/>
          <w:sz w:val="24"/>
        </w:rPr>
        <w:t>个日历天内</w:t>
      </w:r>
      <w:r>
        <w:rPr>
          <w:rFonts w:hint="eastAsia" w:ascii="宋体" w:hAnsi="宋体"/>
          <w:sz w:val="24"/>
          <w:lang w:eastAsia="zh-CN"/>
        </w:rPr>
        <w:t>。</w:t>
      </w:r>
    </w:p>
    <w:p>
      <w:pPr>
        <w:snapToGrid w:val="0"/>
        <w:spacing w:line="500" w:lineRule="exact"/>
        <w:rPr>
          <w:rFonts w:hint="eastAsia" w:ascii="宋体" w:hAnsi="宋体"/>
          <w:b/>
          <w:sz w:val="24"/>
        </w:rPr>
      </w:pPr>
      <w:r>
        <w:rPr>
          <w:rFonts w:hint="eastAsia" w:ascii="宋体" w:hAnsi="宋体"/>
          <w:b/>
          <w:sz w:val="24"/>
        </w:rPr>
        <w:t>地点：海口市</w:t>
      </w:r>
      <w:r>
        <w:rPr>
          <w:rFonts w:hint="eastAsia" w:ascii="宋体" w:hAnsi="宋体"/>
          <w:b/>
          <w:sz w:val="24"/>
          <w:lang w:val="en-US" w:eastAsia="zh-CN"/>
        </w:rPr>
        <w:t>龙华</w:t>
      </w:r>
      <w:r>
        <w:rPr>
          <w:rFonts w:hint="eastAsia" w:ascii="宋体" w:hAnsi="宋体"/>
          <w:b/>
          <w:sz w:val="24"/>
        </w:rPr>
        <w:t>区</w:t>
      </w:r>
    </w:p>
    <w:p>
      <w:pPr>
        <w:snapToGrid w:val="0"/>
        <w:spacing w:line="500" w:lineRule="exact"/>
        <w:rPr>
          <w:rFonts w:hint="eastAsia" w:ascii="宋体" w:hAnsi="宋体"/>
          <w:b/>
          <w:sz w:val="28"/>
          <w:szCs w:val="28"/>
        </w:rPr>
      </w:pPr>
      <w:r>
        <w:rPr>
          <w:rFonts w:hint="eastAsia" w:ascii="宋体" w:hAnsi="宋体"/>
          <w:b/>
          <w:sz w:val="28"/>
          <w:szCs w:val="28"/>
        </w:rPr>
        <w:t>二、付款</w:t>
      </w:r>
    </w:p>
    <w:p>
      <w:pPr>
        <w:snapToGrid w:val="0"/>
        <w:spacing w:line="360" w:lineRule="auto"/>
        <w:ind w:firstLine="480" w:firstLineChars="200"/>
        <w:rPr>
          <w:rFonts w:hint="eastAsia" w:ascii="宋体" w:hAnsi="宋体"/>
          <w:sz w:val="24"/>
        </w:rPr>
      </w:pPr>
      <w:r>
        <w:rPr>
          <w:rFonts w:hint="eastAsia" w:ascii="宋体" w:hAnsi="宋体"/>
          <w:sz w:val="24"/>
        </w:rPr>
        <w:t>1、本合同签订，承包人正式进场施工后，发包人凭承包人开具的</w:t>
      </w:r>
      <w:r>
        <w:rPr>
          <w:rFonts w:hint="eastAsia" w:ascii="宋体" w:hAnsi="宋体"/>
          <w:sz w:val="24"/>
          <w:lang w:val="en-US" w:eastAsia="zh-CN"/>
        </w:rPr>
        <w:t>增值税专用</w:t>
      </w:r>
      <w:r>
        <w:rPr>
          <w:rFonts w:hint="eastAsia" w:ascii="宋体" w:hAnsi="宋体"/>
          <w:sz w:val="24"/>
        </w:rPr>
        <w:t>发票在</w:t>
      </w:r>
      <w:r>
        <w:rPr>
          <w:rFonts w:hint="eastAsia" w:ascii="宋体" w:hAnsi="宋体"/>
          <w:sz w:val="24"/>
          <w:lang w:val="en-US" w:eastAsia="zh-CN"/>
        </w:rPr>
        <w:t>开票后7</w:t>
      </w:r>
      <w:r>
        <w:rPr>
          <w:rFonts w:hint="eastAsia" w:ascii="宋体" w:hAnsi="宋体"/>
          <w:sz w:val="24"/>
        </w:rPr>
        <w:t>个工作日内向承包人支付合同金额的30%；</w:t>
      </w:r>
    </w:p>
    <w:p>
      <w:pPr>
        <w:snapToGrid w:val="0"/>
        <w:spacing w:line="360" w:lineRule="auto"/>
        <w:ind w:firstLine="480" w:firstLineChars="200"/>
        <w:rPr>
          <w:rFonts w:hint="eastAsia" w:ascii="宋体" w:hAnsi="宋体"/>
          <w:sz w:val="24"/>
        </w:rPr>
      </w:pPr>
      <w:r>
        <w:rPr>
          <w:rFonts w:hint="eastAsia" w:ascii="宋体" w:hAnsi="宋体"/>
          <w:sz w:val="24"/>
        </w:rPr>
        <w:t>2、项目竣工验收合格且完成工程结算审计</w:t>
      </w:r>
      <w:r>
        <w:rPr>
          <w:rFonts w:hint="eastAsia" w:ascii="宋体" w:hAnsi="宋体"/>
          <w:sz w:val="24"/>
          <w:lang w:eastAsia="zh-CN"/>
        </w:rPr>
        <w:t>（</w:t>
      </w:r>
      <w:r>
        <w:rPr>
          <w:rFonts w:hint="eastAsia" w:ascii="宋体" w:hAnsi="宋体"/>
          <w:sz w:val="24"/>
          <w:lang w:val="en-US" w:eastAsia="zh-CN"/>
        </w:rPr>
        <w:t>由发包人委托第三方造价咨询单位进行审计</w:t>
      </w:r>
      <w:r>
        <w:rPr>
          <w:rFonts w:hint="eastAsia" w:ascii="宋体" w:hAnsi="宋体"/>
          <w:sz w:val="24"/>
          <w:lang w:eastAsia="zh-CN"/>
        </w:rPr>
        <w:t>）</w:t>
      </w:r>
      <w:r>
        <w:rPr>
          <w:rFonts w:hint="eastAsia" w:ascii="宋体" w:hAnsi="宋体"/>
          <w:sz w:val="24"/>
        </w:rPr>
        <w:t>后</w:t>
      </w:r>
      <w:r>
        <w:rPr>
          <w:rFonts w:hint="eastAsia" w:ascii="宋体" w:hAnsi="宋体"/>
          <w:sz w:val="24"/>
          <w:lang w:eastAsia="zh-CN"/>
        </w:rPr>
        <w:t>，</w:t>
      </w:r>
      <w:r>
        <w:rPr>
          <w:rFonts w:hint="eastAsia" w:ascii="宋体" w:hAnsi="宋体"/>
          <w:sz w:val="24"/>
        </w:rPr>
        <w:t>经发包人</w:t>
      </w:r>
      <w:r>
        <w:rPr>
          <w:rFonts w:hint="eastAsia" w:ascii="宋体" w:hAnsi="宋体"/>
          <w:sz w:val="24"/>
          <w:lang w:eastAsia="zh-CN"/>
        </w:rPr>
        <w:t>、</w:t>
      </w:r>
      <w:r>
        <w:rPr>
          <w:rFonts w:hint="eastAsia" w:ascii="宋体" w:hAnsi="宋体"/>
          <w:sz w:val="24"/>
          <w:lang w:val="en-US" w:eastAsia="zh-CN"/>
        </w:rPr>
        <w:t>承包人双方</w:t>
      </w:r>
      <w:r>
        <w:rPr>
          <w:rFonts w:hint="eastAsia" w:ascii="宋体" w:hAnsi="宋体"/>
          <w:sz w:val="24"/>
        </w:rPr>
        <w:t>确认</w:t>
      </w:r>
      <w:r>
        <w:rPr>
          <w:rFonts w:hint="eastAsia" w:ascii="宋体" w:hAnsi="宋体"/>
          <w:sz w:val="24"/>
          <w:lang w:val="en-US" w:eastAsia="zh-CN"/>
        </w:rPr>
        <w:t>审计结果</w:t>
      </w:r>
      <w:r>
        <w:rPr>
          <w:rFonts w:hint="eastAsia" w:ascii="宋体" w:hAnsi="宋体"/>
          <w:sz w:val="24"/>
        </w:rPr>
        <w:t>后</w:t>
      </w:r>
      <w:r>
        <w:rPr>
          <w:rFonts w:hint="eastAsia" w:ascii="宋体" w:hAnsi="宋体"/>
          <w:sz w:val="24"/>
          <w:lang w:eastAsia="zh-CN"/>
        </w:rPr>
        <w:t>，</w:t>
      </w:r>
      <w:r>
        <w:rPr>
          <w:rFonts w:hint="eastAsia" w:ascii="宋体" w:hAnsi="宋体"/>
          <w:sz w:val="24"/>
          <w:lang w:val="en-US" w:eastAsia="zh-CN"/>
        </w:rPr>
        <w:t>7</w:t>
      </w:r>
      <w:r>
        <w:rPr>
          <w:rFonts w:hint="eastAsia" w:ascii="宋体" w:hAnsi="宋体"/>
          <w:sz w:val="24"/>
        </w:rPr>
        <w:t>个工作日内，发包人凭承包人开具的</w:t>
      </w:r>
      <w:r>
        <w:rPr>
          <w:rFonts w:hint="eastAsia" w:ascii="宋体" w:hAnsi="宋体"/>
          <w:sz w:val="24"/>
          <w:lang w:val="en-US" w:eastAsia="zh-CN"/>
        </w:rPr>
        <w:t>增值税专用</w:t>
      </w:r>
      <w:r>
        <w:rPr>
          <w:rFonts w:hint="eastAsia" w:ascii="宋体" w:hAnsi="宋体"/>
          <w:sz w:val="24"/>
        </w:rPr>
        <w:t>发票向承包人支付</w:t>
      </w:r>
      <w:r>
        <w:rPr>
          <w:rFonts w:hint="eastAsia" w:ascii="宋体" w:hAnsi="宋体"/>
          <w:sz w:val="24"/>
          <w:lang w:val="en-US" w:eastAsia="zh-CN"/>
        </w:rPr>
        <w:t>至工程结算审计</w:t>
      </w:r>
      <w:r>
        <w:rPr>
          <w:rFonts w:hint="eastAsia" w:ascii="宋体" w:hAnsi="宋体"/>
          <w:sz w:val="24"/>
        </w:rPr>
        <w:t>金额的97%；</w:t>
      </w:r>
    </w:p>
    <w:p>
      <w:pPr>
        <w:snapToGrid w:val="0"/>
        <w:spacing w:line="360" w:lineRule="auto"/>
        <w:ind w:firstLine="480" w:firstLineChars="200"/>
        <w:rPr>
          <w:rFonts w:hint="eastAsia" w:ascii="宋体" w:hAnsi="宋体"/>
          <w:sz w:val="24"/>
        </w:rPr>
      </w:pPr>
      <w:r>
        <w:rPr>
          <w:rFonts w:hint="eastAsia" w:ascii="宋体" w:hAnsi="宋体"/>
          <w:sz w:val="24"/>
          <w:lang w:val="en-US" w:eastAsia="zh-CN"/>
        </w:rPr>
        <w:t>3、工程竣工并验收交付之日起贰年为保修期，</w:t>
      </w:r>
      <w:r>
        <w:rPr>
          <w:rFonts w:hint="eastAsia" w:ascii="宋体" w:hAnsi="宋体"/>
          <w:sz w:val="24"/>
        </w:rPr>
        <w:t>保修期满后10个工作日内，发包人凭承包人开具的</w:t>
      </w:r>
      <w:r>
        <w:rPr>
          <w:rFonts w:hint="eastAsia" w:ascii="宋体" w:hAnsi="宋体"/>
          <w:sz w:val="24"/>
          <w:lang w:val="en-US" w:eastAsia="zh-CN"/>
        </w:rPr>
        <w:t>增值税专用</w:t>
      </w:r>
      <w:r>
        <w:rPr>
          <w:rFonts w:hint="eastAsia" w:ascii="宋体" w:hAnsi="宋体"/>
          <w:sz w:val="24"/>
        </w:rPr>
        <w:t>发票向承包人支付工程结算审计金额的3%。</w:t>
      </w:r>
    </w:p>
    <w:p>
      <w:pPr>
        <w:snapToGrid w:val="0"/>
        <w:spacing w:line="360" w:lineRule="auto"/>
        <w:ind w:firstLine="480" w:firstLineChars="200"/>
        <w:rPr>
          <w:rFonts w:hint="eastAsia" w:ascii="宋体" w:hAnsi="宋体" w:eastAsia="宋体"/>
          <w:sz w:val="24"/>
          <w:lang w:val="en-US" w:eastAsia="zh-CN"/>
        </w:rPr>
      </w:pPr>
      <w:r>
        <w:rPr>
          <w:rFonts w:hint="eastAsia" w:ascii="宋体" w:hAnsi="宋体"/>
          <w:sz w:val="24"/>
          <w:lang w:val="en-US" w:eastAsia="zh-CN"/>
        </w:rPr>
        <w:t>4、承包人须向发包人提供明确的收款账户、信息，如因承包人提供收款账户、信息有误，导致未收到相应工程价款的，由承包人自行承担不利后果。</w:t>
      </w:r>
    </w:p>
    <w:p>
      <w:pPr>
        <w:snapToGrid w:val="0"/>
        <w:spacing w:line="500" w:lineRule="exact"/>
        <w:rPr>
          <w:rFonts w:hint="eastAsia" w:ascii="宋体" w:hAnsi="宋体"/>
          <w:b/>
          <w:sz w:val="28"/>
          <w:szCs w:val="28"/>
        </w:rPr>
      </w:pPr>
      <w:r>
        <w:rPr>
          <w:rFonts w:hint="eastAsia" w:ascii="宋体" w:hAnsi="宋体"/>
          <w:b/>
          <w:sz w:val="28"/>
          <w:szCs w:val="28"/>
        </w:rPr>
        <w:t>三、违约</w:t>
      </w:r>
      <w:r>
        <w:rPr>
          <w:rFonts w:hint="eastAsia" w:ascii="宋体" w:hAnsi="宋体"/>
          <w:b/>
          <w:sz w:val="28"/>
          <w:szCs w:val="28"/>
          <w:lang w:val="en-US" w:eastAsia="zh-CN"/>
        </w:rPr>
        <w:t>责任</w:t>
      </w:r>
    </w:p>
    <w:p>
      <w:pPr>
        <w:snapToGrid w:val="0"/>
        <w:spacing w:line="500" w:lineRule="exact"/>
        <w:ind w:firstLine="480" w:firstLineChars="200"/>
        <w:rPr>
          <w:rFonts w:hint="eastAsia" w:ascii="宋体" w:hAnsi="宋体"/>
          <w:sz w:val="24"/>
        </w:rPr>
      </w:pPr>
      <w:r>
        <w:rPr>
          <w:rFonts w:hint="eastAsia" w:ascii="宋体" w:hAnsi="宋体"/>
          <w:sz w:val="24"/>
        </w:rPr>
        <w:t>1.除</w:t>
      </w:r>
      <w:r>
        <w:rPr>
          <w:rFonts w:hint="eastAsia" w:ascii="宋体" w:hAnsi="宋体"/>
          <w:sz w:val="24"/>
          <w:lang w:val="en-US" w:eastAsia="zh-CN"/>
        </w:rPr>
        <w:t>本协议</w:t>
      </w:r>
      <w:r>
        <w:rPr>
          <w:rFonts w:hint="eastAsia" w:ascii="宋体" w:hAnsi="宋体"/>
          <w:sz w:val="24"/>
        </w:rPr>
        <w:t>规定的不可抗力外，如果承包人没有按照合同规定的时间</w:t>
      </w:r>
      <w:r>
        <w:rPr>
          <w:rFonts w:hint="eastAsia" w:ascii="宋体" w:hAnsi="宋体"/>
          <w:sz w:val="24"/>
          <w:lang w:val="en-US" w:eastAsia="zh-CN"/>
        </w:rPr>
        <w:t>完成工程施工</w:t>
      </w:r>
      <w:r>
        <w:rPr>
          <w:rFonts w:hint="eastAsia" w:ascii="宋体" w:hAnsi="宋体"/>
          <w:sz w:val="24"/>
        </w:rPr>
        <w:t>，发包人可从合同款中扣除违约赔偿费，每延迟一个</w:t>
      </w:r>
      <w:r>
        <w:rPr>
          <w:rFonts w:hint="eastAsia" w:ascii="宋体" w:hAnsi="宋体"/>
          <w:sz w:val="24"/>
          <w:lang w:val="en-US" w:eastAsia="zh-CN"/>
        </w:rPr>
        <w:t>日历天完工</w:t>
      </w:r>
      <w:r>
        <w:rPr>
          <w:rFonts w:hint="eastAsia" w:ascii="宋体" w:hAnsi="宋体"/>
          <w:sz w:val="24"/>
        </w:rPr>
        <w:t>，按合同金额的0.</w:t>
      </w:r>
      <w:r>
        <w:rPr>
          <w:rFonts w:hint="eastAsia" w:ascii="宋体" w:hAnsi="宋体"/>
          <w:sz w:val="24"/>
          <w:lang w:val="en-US" w:eastAsia="zh-CN"/>
        </w:rPr>
        <w:t>5</w:t>
      </w:r>
      <w:r>
        <w:rPr>
          <w:rFonts w:hint="eastAsia" w:ascii="宋体" w:hAnsi="宋体"/>
          <w:sz w:val="24"/>
        </w:rPr>
        <w:t>％计扣违约赔偿费</w:t>
      </w:r>
      <w:r>
        <w:rPr>
          <w:rFonts w:hint="eastAsia" w:ascii="宋体" w:hAnsi="宋体"/>
          <w:sz w:val="24"/>
          <w:lang w:eastAsia="zh-CN"/>
        </w:rPr>
        <w:t>（</w:t>
      </w:r>
      <w:r>
        <w:rPr>
          <w:rFonts w:hint="eastAsia" w:ascii="宋体" w:hAnsi="宋体"/>
          <w:sz w:val="24"/>
          <w:lang w:val="en-US" w:eastAsia="zh-CN"/>
        </w:rPr>
        <w:t>如是发包人原因造成承包人未能按时完工的，工期顺延，不追究责任</w:t>
      </w:r>
      <w:r>
        <w:rPr>
          <w:rFonts w:hint="eastAsia" w:ascii="宋体" w:hAnsi="宋体"/>
          <w:sz w:val="24"/>
          <w:lang w:eastAsia="zh-CN"/>
        </w:rPr>
        <w:t>）</w:t>
      </w:r>
      <w:r>
        <w:rPr>
          <w:rFonts w:hint="eastAsia" w:ascii="宋体" w:hAnsi="宋体"/>
          <w:sz w:val="24"/>
        </w:rPr>
        <w:t>。违约赔偿费的</w:t>
      </w:r>
      <w:r>
        <w:rPr>
          <w:rFonts w:hint="eastAsia" w:ascii="宋体" w:hAnsi="宋体"/>
          <w:sz w:val="24"/>
          <w:lang w:val="en-US" w:eastAsia="zh-CN"/>
        </w:rPr>
        <w:t>上限</w:t>
      </w:r>
      <w:r>
        <w:rPr>
          <w:rFonts w:hint="eastAsia" w:ascii="宋体" w:hAnsi="宋体"/>
          <w:sz w:val="24"/>
        </w:rPr>
        <w:t>为合同金额的15％。如果承包人延迟</w:t>
      </w:r>
      <w:r>
        <w:rPr>
          <w:rFonts w:hint="eastAsia" w:ascii="宋体" w:hAnsi="宋体"/>
          <w:sz w:val="24"/>
          <w:lang w:val="en-US" w:eastAsia="zh-CN"/>
        </w:rPr>
        <w:t>完工</w:t>
      </w:r>
      <w:r>
        <w:rPr>
          <w:rFonts w:hint="eastAsia" w:ascii="宋体" w:hAnsi="宋体"/>
          <w:sz w:val="24"/>
        </w:rPr>
        <w:t>超过一个月，发包人有权</w:t>
      </w:r>
      <w:r>
        <w:rPr>
          <w:rFonts w:hint="eastAsia" w:ascii="宋体" w:hAnsi="宋体"/>
          <w:sz w:val="24"/>
          <w:lang w:val="en-US" w:eastAsia="zh-CN"/>
        </w:rPr>
        <w:t>单方</w:t>
      </w:r>
      <w:r>
        <w:rPr>
          <w:rFonts w:hint="eastAsia" w:ascii="宋体" w:hAnsi="宋体"/>
          <w:sz w:val="24"/>
        </w:rPr>
        <w:t>终止</w:t>
      </w:r>
      <w:r>
        <w:rPr>
          <w:rFonts w:hint="eastAsia" w:ascii="宋体" w:hAnsi="宋体"/>
          <w:sz w:val="24"/>
          <w:lang w:val="en-US" w:eastAsia="zh-CN"/>
        </w:rPr>
        <w:t>本</w:t>
      </w:r>
      <w:r>
        <w:rPr>
          <w:rFonts w:hint="eastAsia" w:ascii="宋体" w:hAnsi="宋体"/>
          <w:sz w:val="24"/>
        </w:rPr>
        <w:t>合同，并按合同约定及法律规定追究承包人的违约责任。</w:t>
      </w:r>
    </w:p>
    <w:p>
      <w:pPr>
        <w:pStyle w:val="8"/>
        <w:rPr>
          <w:rFonts w:hint="eastAsia" w:ascii="宋体" w:hAnsi="宋体"/>
          <w:sz w:val="24"/>
          <w:lang w:val="en-US" w:eastAsia="zh-CN"/>
        </w:rPr>
      </w:pPr>
      <w:r>
        <w:rPr>
          <w:rFonts w:hint="eastAsia" w:ascii="宋体" w:hAnsi="宋体"/>
          <w:sz w:val="24"/>
          <w:lang w:val="en-US" w:eastAsia="zh-CN"/>
        </w:rPr>
        <w:t>2.如发包人未能按合同约定及时向承包人支付工程款，承包人有权要求发包人支付违约赔偿费，每延时一个日历天支付，按所处阶段应付而未付金额的0.5%支付违约赔偿金。</w:t>
      </w:r>
    </w:p>
    <w:p>
      <w:pPr>
        <w:snapToGrid w:val="0"/>
        <w:spacing w:line="500" w:lineRule="exact"/>
        <w:ind w:firstLine="480" w:firstLineChars="200"/>
        <w:rPr>
          <w:rFonts w:hint="default" w:ascii="宋体" w:hAnsi="宋体" w:eastAsia="宋体"/>
          <w:sz w:val="24"/>
          <w:lang w:val="en-US" w:eastAsia="zh-CN"/>
        </w:rPr>
      </w:pPr>
      <w:r>
        <w:rPr>
          <w:rFonts w:hint="eastAsia" w:ascii="宋体" w:hAnsi="宋体"/>
          <w:sz w:val="24"/>
          <w:lang w:val="en-US" w:eastAsia="zh-CN"/>
        </w:rPr>
        <w:t>3</w:t>
      </w:r>
      <w:r>
        <w:rPr>
          <w:rFonts w:hint="eastAsia" w:ascii="宋体" w:hAnsi="宋体"/>
          <w:sz w:val="24"/>
        </w:rPr>
        <w:t>.如果双方中任何一方由于战争、严重火灾、水灾、台风和地震以及其它经双方同意属于不可抗力的事故，致使合同履行受阻时，履行合同的期限应予以延长，延长的期限应相当于事故所影响的时间。</w:t>
      </w:r>
      <w:r>
        <w:rPr>
          <w:rFonts w:hint="eastAsia" w:ascii="宋体" w:hAnsi="宋体"/>
          <w:sz w:val="24"/>
          <w:lang w:val="en-US" w:eastAsia="zh-CN"/>
        </w:rPr>
        <w:t>若影响时间存在争议的，双方可协商拟定可延长期限。</w:t>
      </w:r>
    </w:p>
    <w:p>
      <w:pPr>
        <w:snapToGrid w:val="0"/>
        <w:spacing w:line="500" w:lineRule="exact"/>
        <w:rPr>
          <w:rFonts w:hint="eastAsia" w:ascii="宋体" w:hAnsi="宋体"/>
          <w:b/>
          <w:sz w:val="28"/>
          <w:szCs w:val="28"/>
        </w:rPr>
      </w:pPr>
      <w:r>
        <w:rPr>
          <w:rFonts w:hint="eastAsia" w:ascii="宋体" w:hAnsi="宋体"/>
          <w:b/>
          <w:sz w:val="28"/>
          <w:szCs w:val="28"/>
        </w:rPr>
        <w:t>四、合同纠纷处理</w:t>
      </w:r>
    </w:p>
    <w:p>
      <w:pPr>
        <w:tabs>
          <w:tab w:val="left" w:pos="1980"/>
        </w:tabs>
        <w:snapToGrid w:val="0"/>
        <w:spacing w:line="500" w:lineRule="exact"/>
        <w:ind w:firstLine="470" w:firstLineChars="196"/>
        <w:rPr>
          <w:rFonts w:hint="default" w:ascii="宋体" w:hAnsi="宋体"/>
          <w:sz w:val="24"/>
          <w:lang w:val="en-US"/>
        </w:rPr>
      </w:pPr>
      <w:r>
        <w:rPr>
          <w:rFonts w:hint="eastAsia" w:ascii="宋体" w:hAnsi="宋体"/>
          <w:sz w:val="24"/>
        </w:rPr>
        <w:t>本合同履行过程中发生纠纷，应</w:t>
      </w:r>
      <w:r>
        <w:rPr>
          <w:rFonts w:hint="eastAsia" w:ascii="宋体" w:hAnsi="宋体"/>
          <w:sz w:val="24"/>
          <w:lang w:val="en-US" w:eastAsia="zh-CN"/>
        </w:rPr>
        <w:t>先行</w:t>
      </w:r>
      <w:r>
        <w:rPr>
          <w:rFonts w:hint="eastAsia" w:ascii="宋体" w:hAnsi="宋体"/>
          <w:sz w:val="24"/>
        </w:rPr>
        <w:t>协商，</w:t>
      </w:r>
      <w:r>
        <w:rPr>
          <w:rFonts w:hint="eastAsia" w:ascii="宋体" w:hAnsi="宋体"/>
          <w:sz w:val="24"/>
          <w:lang w:val="en-US" w:eastAsia="zh-CN"/>
        </w:rPr>
        <w:t>双方</w:t>
      </w:r>
      <w:r>
        <w:rPr>
          <w:rFonts w:hint="eastAsia" w:ascii="宋体" w:hAnsi="宋体"/>
          <w:sz w:val="24"/>
        </w:rPr>
        <w:t>协商不成，</w:t>
      </w:r>
      <w:r>
        <w:rPr>
          <w:rFonts w:hint="eastAsia" w:ascii="宋体" w:hAnsi="宋体"/>
          <w:sz w:val="24"/>
          <w:lang w:val="en-US" w:eastAsia="zh-CN"/>
        </w:rPr>
        <w:t>任何一方</w:t>
      </w:r>
      <w:r>
        <w:rPr>
          <w:rFonts w:hint="eastAsia" w:ascii="宋体" w:hAnsi="宋体"/>
          <w:sz w:val="24"/>
        </w:rPr>
        <w:t>可向</w:t>
      </w:r>
      <w:r>
        <w:rPr>
          <w:rFonts w:hint="eastAsia" w:ascii="宋体" w:hAnsi="宋体"/>
          <w:sz w:val="24"/>
          <w:lang w:val="en-US" w:eastAsia="zh-CN"/>
        </w:rPr>
        <w:t>工程</w:t>
      </w:r>
      <w:r>
        <w:rPr>
          <w:rFonts w:hint="eastAsia" w:ascii="宋体" w:hAnsi="宋体"/>
          <w:sz w:val="24"/>
        </w:rPr>
        <w:t>所在地人民法院提起诉讼解决</w:t>
      </w:r>
      <w:r>
        <w:rPr>
          <w:rFonts w:hint="eastAsia" w:ascii="宋体" w:hAnsi="宋体"/>
          <w:sz w:val="24"/>
          <w:lang w:eastAsia="zh-CN"/>
        </w:rPr>
        <w:t>。</w:t>
      </w:r>
      <w:r>
        <w:rPr>
          <w:rFonts w:hint="eastAsia" w:ascii="宋体" w:hAnsi="宋体"/>
          <w:sz w:val="24"/>
          <w:lang w:val="en-US" w:eastAsia="zh-CN"/>
        </w:rPr>
        <w:t>诉讼费、差旅费、律师代理费等由败诉方承担。</w:t>
      </w:r>
    </w:p>
    <w:p>
      <w:pPr>
        <w:snapToGrid w:val="0"/>
        <w:spacing w:line="500" w:lineRule="exact"/>
        <w:rPr>
          <w:rFonts w:hint="eastAsia" w:ascii="宋体" w:hAnsi="宋体"/>
          <w:b/>
          <w:sz w:val="28"/>
          <w:szCs w:val="28"/>
        </w:rPr>
      </w:pPr>
      <w:r>
        <w:rPr>
          <w:rFonts w:hint="eastAsia" w:ascii="宋体" w:hAnsi="宋体"/>
          <w:b/>
          <w:sz w:val="28"/>
          <w:szCs w:val="28"/>
        </w:rPr>
        <w:t>五、合同生效</w:t>
      </w:r>
    </w:p>
    <w:p>
      <w:pPr>
        <w:snapToGrid w:val="0"/>
        <w:spacing w:line="500" w:lineRule="exact"/>
        <w:ind w:left="555"/>
        <w:rPr>
          <w:rFonts w:hint="eastAsia" w:ascii="宋体" w:hAnsi="宋体"/>
          <w:sz w:val="24"/>
        </w:rPr>
      </w:pPr>
      <w:r>
        <w:rPr>
          <w:rFonts w:hint="eastAsia" w:ascii="宋体" w:hAnsi="宋体"/>
          <w:sz w:val="24"/>
        </w:rPr>
        <w:t>本合同由甲乙双方签字盖章</w:t>
      </w:r>
      <w:r>
        <w:rPr>
          <w:rFonts w:hint="eastAsia" w:ascii="宋体" w:hAnsi="宋体"/>
          <w:sz w:val="24"/>
          <w:lang w:val="en-US" w:eastAsia="zh-CN"/>
        </w:rPr>
        <w:t>之日起</w:t>
      </w:r>
      <w:r>
        <w:rPr>
          <w:rFonts w:hint="eastAsia" w:ascii="宋体" w:hAnsi="宋体"/>
          <w:sz w:val="24"/>
        </w:rPr>
        <w:t>生效。</w:t>
      </w:r>
    </w:p>
    <w:p>
      <w:pPr>
        <w:snapToGrid w:val="0"/>
        <w:spacing w:line="500" w:lineRule="exact"/>
        <w:rPr>
          <w:rFonts w:hint="eastAsia" w:ascii="宋体" w:hAnsi="宋体"/>
          <w:b/>
          <w:sz w:val="28"/>
          <w:szCs w:val="28"/>
        </w:rPr>
      </w:pPr>
      <w:r>
        <w:rPr>
          <w:rFonts w:hint="eastAsia" w:ascii="宋体" w:hAnsi="宋体"/>
          <w:b/>
          <w:sz w:val="28"/>
          <w:szCs w:val="28"/>
        </w:rPr>
        <w:t>六、合同鉴证</w:t>
      </w:r>
    </w:p>
    <w:p>
      <w:pPr>
        <w:snapToGrid w:val="0"/>
        <w:spacing w:line="500" w:lineRule="exact"/>
        <w:ind w:firstLine="480" w:firstLineChars="200"/>
        <w:rPr>
          <w:rFonts w:hint="eastAsia" w:ascii="宋体" w:hAnsi="宋体"/>
          <w:sz w:val="24"/>
        </w:rPr>
      </w:pPr>
      <w:r>
        <w:rPr>
          <w:rFonts w:hint="eastAsia" w:ascii="宋体" w:hAnsi="宋体"/>
          <w:sz w:val="24"/>
        </w:rPr>
        <w:t>招标代理机构应当在本合同上签章，以证明本合同条款与磋商文件、响应文件的相关要求相符</w:t>
      </w:r>
      <w:r>
        <w:rPr>
          <w:rFonts w:hint="eastAsia" w:ascii="宋体" w:hAnsi="宋体"/>
          <w:sz w:val="24"/>
          <w:lang w:eastAsia="zh-CN"/>
        </w:rPr>
        <w:t>，</w:t>
      </w:r>
      <w:r>
        <w:rPr>
          <w:rFonts w:hint="eastAsia" w:ascii="宋体" w:hAnsi="宋体"/>
          <w:sz w:val="24"/>
        </w:rPr>
        <w:t>并且未对采购</w:t>
      </w:r>
      <w:r>
        <w:rPr>
          <w:rFonts w:hint="eastAsia" w:ascii="宋体" w:hAnsi="宋体"/>
          <w:sz w:val="24"/>
          <w:lang w:val="en-US" w:eastAsia="zh-CN"/>
        </w:rPr>
        <w:t>要求</w:t>
      </w:r>
      <w:r>
        <w:rPr>
          <w:rFonts w:hint="eastAsia" w:ascii="宋体" w:hAnsi="宋体"/>
          <w:sz w:val="24"/>
        </w:rPr>
        <w:t>和技术参数进行实质性修改。</w:t>
      </w:r>
    </w:p>
    <w:p>
      <w:pPr>
        <w:snapToGrid w:val="0"/>
        <w:spacing w:line="500" w:lineRule="exact"/>
        <w:rPr>
          <w:rFonts w:hint="eastAsia" w:ascii="宋体" w:hAnsi="宋体"/>
          <w:b/>
          <w:sz w:val="28"/>
          <w:szCs w:val="28"/>
        </w:rPr>
      </w:pPr>
      <w:r>
        <w:rPr>
          <w:rFonts w:hint="eastAsia" w:ascii="宋体" w:hAnsi="宋体"/>
          <w:b/>
          <w:sz w:val="28"/>
          <w:szCs w:val="28"/>
        </w:rPr>
        <w:t>七、组成本合同的文件包括</w:t>
      </w:r>
    </w:p>
    <w:p>
      <w:pPr>
        <w:spacing w:line="400" w:lineRule="exact"/>
        <w:ind w:firstLine="480"/>
        <w:rPr>
          <w:rFonts w:hint="eastAsia" w:ascii="宋体" w:hAnsi="宋体"/>
          <w:sz w:val="24"/>
        </w:rPr>
      </w:pPr>
      <w:r>
        <w:rPr>
          <w:rFonts w:hint="eastAsia" w:ascii="宋体" w:hAnsi="宋体"/>
          <w:sz w:val="24"/>
        </w:rPr>
        <w:t>（</w:t>
      </w:r>
      <w:r>
        <w:rPr>
          <w:rFonts w:hint="eastAsia" w:ascii="宋体" w:hAnsi="宋体"/>
          <w:sz w:val="24"/>
          <w:szCs w:val="24"/>
        </w:rPr>
        <w:t>1）</w:t>
      </w:r>
      <w:r>
        <w:rPr>
          <w:rFonts w:hint="eastAsia" w:ascii="宋体" w:hAnsi="宋体"/>
          <w:kern w:val="0"/>
          <w:sz w:val="24"/>
          <w:szCs w:val="24"/>
        </w:rPr>
        <w:t>成交</w:t>
      </w:r>
      <w:r>
        <w:rPr>
          <w:rFonts w:hint="eastAsia" w:ascii="宋体" w:hAnsi="宋体"/>
          <w:sz w:val="24"/>
          <w:szCs w:val="24"/>
        </w:rPr>
        <w:t>通知书（如有）；</w:t>
      </w:r>
    </w:p>
    <w:p>
      <w:pPr>
        <w:spacing w:line="400" w:lineRule="exact"/>
        <w:ind w:firstLine="480"/>
        <w:rPr>
          <w:rFonts w:hint="eastAsia" w:ascii="宋体" w:hAnsi="宋体"/>
          <w:sz w:val="24"/>
          <w:szCs w:val="24"/>
        </w:rPr>
      </w:pPr>
      <w:r>
        <w:rPr>
          <w:rFonts w:hint="eastAsia" w:ascii="宋体" w:hAnsi="宋体"/>
          <w:sz w:val="24"/>
          <w:szCs w:val="24"/>
        </w:rPr>
        <w:t xml:space="preserve">（2）投标函及其附录（如有）； </w:t>
      </w:r>
    </w:p>
    <w:p>
      <w:pPr>
        <w:spacing w:line="400" w:lineRule="exact"/>
        <w:ind w:firstLine="480"/>
        <w:rPr>
          <w:rFonts w:hint="eastAsia" w:ascii="宋体" w:hAnsi="宋体"/>
          <w:sz w:val="24"/>
          <w:szCs w:val="24"/>
        </w:rPr>
      </w:pPr>
      <w:r>
        <w:rPr>
          <w:rFonts w:hint="eastAsia" w:ascii="宋体" w:hAnsi="宋体"/>
          <w:sz w:val="24"/>
          <w:szCs w:val="24"/>
        </w:rPr>
        <w:t>（3）专用合同条款及其附件；</w:t>
      </w:r>
    </w:p>
    <w:p>
      <w:pPr>
        <w:spacing w:line="400" w:lineRule="exact"/>
        <w:ind w:firstLine="480"/>
        <w:rPr>
          <w:rFonts w:hint="eastAsia" w:ascii="宋体" w:hAnsi="宋体"/>
          <w:sz w:val="24"/>
          <w:szCs w:val="24"/>
        </w:rPr>
      </w:pPr>
      <w:r>
        <w:rPr>
          <w:rFonts w:hint="eastAsia" w:ascii="宋体" w:hAnsi="宋体"/>
          <w:sz w:val="24"/>
          <w:szCs w:val="24"/>
        </w:rPr>
        <w:t>（4）通用合同条款；</w:t>
      </w:r>
    </w:p>
    <w:p>
      <w:pPr>
        <w:spacing w:line="400" w:lineRule="exact"/>
        <w:ind w:firstLine="480"/>
        <w:rPr>
          <w:rFonts w:hint="eastAsia" w:ascii="宋体" w:hAnsi="宋体"/>
          <w:sz w:val="24"/>
          <w:szCs w:val="24"/>
        </w:rPr>
      </w:pPr>
      <w:r>
        <w:rPr>
          <w:rFonts w:hint="eastAsia" w:ascii="宋体" w:hAnsi="宋体"/>
          <w:sz w:val="24"/>
          <w:szCs w:val="24"/>
        </w:rPr>
        <w:t>（5）技术标准和要求；</w:t>
      </w:r>
    </w:p>
    <w:p>
      <w:pPr>
        <w:spacing w:line="400" w:lineRule="exact"/>
        <w:ind w:firstLine="480"/>
        <w:rPr>
          <w:rFonts w:hint="eastAsia" w:ascii="宋体" w:hAnsi="宋体"/>
          <w:sz w:val="24"/>
          <w:szCs w:val="24"/>
        </w:rPr>
      </w:pPr>
      <w:r>
        <w:rPr>
          <w:rFonts w:hint="eastAsia" w:ascii="宋体" w:hAnsi="宋体"/>
          <w:sz w:val="24"/>
          <w:szCs w:val="24"/>
        </w:rPr>
        <w:t>（6）图纸；</w:t>
      </w:r>
    </w:p>
    <w:p>
      <w:pPr>
        <w:spacing w:line="400" w:lineRule="exact"/>
        <w:ind w:firstLine="480"/>
        <w:rPr>
          <w:rFonts w:hint="eastAsia" w:ascii="宋体" w:hAnsi="宋体"/>
          <w:sz w:val="24"/>
          <w:szCs w:val="24"/>
        </w:rPr>
      </w:pPr>
      <w:r>
        <w:rPr>
          <w:rFonts w:hint="eastAsia" w:ascii="宋体" w:hAnsi="宋体"/>
          <w:sz w:val="24"/>
          <w:szCs w:val="24"/>
        </w:rPr>
        <w:t>（7）已标价工程量清单；</w:t>
      </w:r>
    </w:p>
    <w:p>
      <w:pPr>
        <w:spacing w:line="400" w:lineRule="exact"/>
        <w:ind w:firstLine="480"/>
        <w:rPr>
          <w:rFonts w:hint="eastAsia" w:ascii="宋体" w:hAnsi="宋体"/>
          <w:sz w:val="24"/>
          <w:szCs w:val="24"/>
        </w:rPr>
      </w:pPr>
      <w:r>
        <w:rPr>
          <w:rFonts w:hint="eastAsia" w:ascii="宋体" w:hAnsi="宋体"/>
          <w:sz w:val="24"/>
          <w:szCs w:val="24"/>
        </w:rPr>
        <w:t>（8）其他合同文件。</w:t>
      </w:r>
    </w:p>
    <w:p>
      <w:pPr>
        <w:snapToGrid w:val="0"/>
        <w:spacing w:line="360" w:lineRule="auto"/>
        <w:ind w:firstLine="480" w:firstLineChars="200"/>
        <w:rPr>
          <w:rFonts w:hint="eastAsia" w:ascii="宋体" w:hAnsi="宋体"/>
          <w:bCs/>
          <w:sz w:val="24"/>
        </w:rPr>
      </w:pPr>
      <w:r>
        <w:rPr>
          <w:rFonts w:hint="eastAsia" w:ascii="宋体" w:hAnsi="宋体"/>
          <w:bCs/>
          <w:sz w:val="24"/>
        </w:rPr>
        <w:t>合同履行过程中，发包人和承包人双方认可的有关工程的变更等书面协议或文件，视为本合同的组成部分。上述合同文件内容互为补充（解释顺序按上述排序排列在前的优先），同一类别的文件以</w:t>
      </w:r>
      <w:r>
        <w:rPr>
          <w:rFonts w:hint="eastAsia" w:ascii="宋体" w:hAnsi="宋体"/>
          <w:bCs/>
          <w:sz w:val="24"/>
          <w:lang w:val="en-US" w:eastAsia="zh-CN"/>
        </w:rPr>
        <w:t>最后签订</w:t>
      </w:r>
      <w:r>
        <w:rPr>
          <w:rFonts w:hint="eastAsia" w:ascii="宋体" w:hAnsi="宋体"/>
          <w:bCs/>
          <w:sz w:val="24"/>
        </w:rPr>
        <w:t>的文件优先。如有不明确，由发包人负责解释。</w:t>
      </w:r>
    </w:p>
    <w:p>
      <w:pPr>
        <w:snapToGrid w:val="0"/>
        <w:spacing w:line="500" w:lineRule="exact"/>
        <w:rPr>
          <w:rFonts w:hint="eastAsia" w:ascii="宋体" w:hAnsi="宋体"/>
          <w:b/>
          <w:sz w:val="28"/>
          <w:szCs w:val="28"/>
        </w:rPr>
      </w:pPr>
      <w:r>
        <w:rPr>
          <w:rFonts w:hint="eastAsia" w:ascii="宋体" w:hAnsi="宋体"/>
          <w:b/>
          <w:sz w:val="28"/>
          <w:szCs w:val="28"/>
        </w:rPr>
        <w:t>八、合同备案</w:t>
      </w:r>
    </w:p>
    <w:p>
      <w:pPr>
        <w:spacing w:line="400" w:lineRule="exact"/>
        <w:ind w:firstLine="480"/>
        <w:rPr>
          <w:rFonts w:hint="eastAsia" w:ascii="宋体" w:hAnsi="宋体"/>
          <w:sz w:val="24"/>
        </w:rPr>
      </w:pPr>
      <w:r>
        <w:rPr>
          <w:rFonts w:hint="eastAsia" w:ascii="宋体" w:hAnsi="宋体"/>
          <w:bCs/>
          <w:sz w:val="24"/>
        </w:rPr>
        <w:t>本合同一式</w:t>
      </w:r>
      <w:r>
        <w:rPr>
          <w:rFonts w:hint="eastAsia" w:ascii="宋体" w:hAnsi="宋体"/>
          <w:bCs/>
          <w:sz w:val="24"/>
          <w:u w:val="single"/>
          <w:lang w:val="en-US" w:eastAsia="zh-CN"/>
        </w:rPr>
        <w:t xml:space="preserve"> 肆 </w:t>
      </w:r>
      <w:r>
        <w:rPr>
          <w:rFonts w:hint="eastAsia" w:ascii="宋体" w:hAnsi="宋体"/>
          <w:bCs/>
          <w:sz w:val="24"/>
        </w:rPr>
        <w:t>份，</w:t>
      </w:r>
      <w:r>
        <w:rPr>
          <w:rFonts w:hint="eastAsia" w:ascii="宋体" w:hAnsi="宋体"/>
          <w:sz w:val="24"/>
        </w:rPr>
        <w:t>发包人执</w:t>
      </w:r>
      <w:r>
        <w:rPr>
          <w:rFonts w:hint="eastAsia" w:ascii="宋体" w:hAnsi="宋体"/>
          <w:sz w:val="24"/>
          <w:u w:val="single"/>
        </w:rPr>
        <w:t xml:space="preserve"> </w:t>
      </w:r>
      <w:r>
        <w:rPr>
          <w:rFonts w:hint="eastAsia" w:ascii="宋体" w:hAnsi="宋体"/>
          <w:sz w:val="24"/>
          <w:u w:val="single"/>
          <w:lang w:val="en-US" w:eastAsia="zh-CN"/>
        </w:rPr>
        <w:t>贰</w:t>
      </w:r>
      <w:r>
        <w:rPr>
          <w:rFonts w:hint="eastAsia" w:ascii="宋体" w:hAnsi="宋体"/>
          <w:sz w:val="24"/>
          <w:u w:val="single"/>
        </w:rPr>
        <w:t xml:space="preserve"> </w:t>
      </w:r>
      <w:r>
        <w:rPr>
          <w:rFonts w:hint="eastAsia" w:ascii="宋体" w:hAnsi="宋体"/>
          <w:sz w:val="24"/>
        </w:rPr>
        <w:t>份，承包人执</w:t>
      </w:r>
      <w:r>
        <w:rPr>
          <w:rFonts w:hint="eastAsia" w:ascii="宋体" w:hAnsi="宋体"/>
          <w:sz w:val="24"/>
          <w:u w:val="single"/>
        </w:rPr>
        <w:t xml:space="preserve"> </w:t>
      </w:r>
      <w:r>
        <w:rPr>
          <w:rFonts w:hint="eastAsia" w:ascii="宋体" w:hAnsi="宋体"/>
          <w:sz w:val="24"/>
          <w:u w:val="single"/>
          <w:lang w:val="en-US" w:eastAsia="zh-CN"/>
        </w:rPr>
        <w:t>贰</w:t>
      </w:r>
      <w:r>
        <w:rPr>
          <w:rFonts w:hint="eastAsia" w:ascii="宋体" w:hAnsi="宋体"/>
          <w:sz w:val="24"/>
          <w:u w:val="single"/>
        </w:rPr>
        <w:t xml:space="preserve">  </w:t>
      </w:r>
      <w:r>
        <w:rPr>
          <w:rFonts w:hint="eastAsia" w:ascii="宋体" w:hAnsi="宋体"/>
          <w:sz w:val="24"/>
        </w:rPr>
        <w:t>份。</w:t>
      </w:r>
    </w:p>
    <w:p>
      <w:pPr>
        <w:snapToGrid w:val="0"/>
        <w:spacing w:line="500" w:lineRule="exact"/>
        <w:ind w:firstLine="480" w:firstLineChars="200"/>
        <w:rPr>
          <w:rFonts w:hint="eastAsia" w:ascii="宋体" w:hAnsi="宋体"/>
          <w:bCs/>
          <w:sz w:val="24"/>
        </w:rPr>
      </w:pPr>
    </w:p>
    <w:p>
      <w:pPr>
        <w:snapToGrid w:val="0"/>
        <w:spacing w:before="19" w:line="500" w:lineRule="exact"/>
        <w:ind w:firstLine="480" w:firstLineChars="200"/>
        <w:rPr>
          <w:rFonts w:ascii="宋体" w:hAnsi="宋体"/>
          <w:bCs/>
          <w:sz w:val="24"/>
        </w:rPr>
      </w:pPr>
    </w:p>
    <w:p>
      <w:pPr>
        <w:spacing w:line="360" w:lineRule="auto"/>
        <w:rPr>
          <w:rFonts w:hint="eastAsia" w:ascii="宋体" w:hAnsi="宋体"/>
          <w:b w:val="0"/>
          <w:bCs w:val="0"/>
          <w:sz w:val="24"/>
        </w:rPr>
      </w:pPr>
    </w:p>
    <w:p>
      <w:pPr>
        <w:spacing w:line="360" w:lineRule="auto"/>
        <w:rPr>
          <w:lang w:val="en-US" w:eastAsia="zh-CN"/>
        </w:rPr>
      </w:pPr>
      <w:r>
        <w:rPr>
          <w:rFonts w:hint="eastAsia" w:ascii="宋体" w:hAnsi="宋体"/>
          <w:b w:val="0"/>
          <w:bCs w:val="0"/>
          <w:sz w:val="24"/>
        </w:rPr>
        <w:t>发包人（公章）：</w:t>
      </w:r>
      <w:r>
        <w:rPr>
          <w:rFonts w:hint="eastAsia" w:ascii="宋体" w:hAnsi="宋体"/>
          <w:sz w:val="24"/>
        </w:rPr>
        <w:t>海南</w:t>
      </w:r>
      <w:r>
        <w:rPr>
          <w:rFonts w:hint="eastAsia" w:ascii="宋体" w:hAnsi="宋体"/>
          <w:sz w:val="24"/>
          <w:lang w:val="en-US" w:eastAsia="zh-CN"/>
        </w:rPr>
        <w:t>华琨置业            承包人（公章）：</w:t>
      </w:r>
    </w:p>
    <w:p>
      <w:pPr>
        <w:spacing w:line="360" w:lineRule="auto"/>
        <w:ind w:firstLine="1920" w:firstLineChars="800"/>
        <w:rPr>
          <w:rFonts w:ascii="宋体" w:hAnsi="宋体"/>
          <w:b/>
          <w:sz w:val="24"/>
          <w:u w:val="single"/>
        </w:rPr>
      </w:pPr>
      <w:r>
        <w:rPr>
          <w:rFonts w:hint="eastAsia" w:ascii="宋体" w:hAnsi="宋体"/>
          <w:sz w:val="24"/>
        </w:rPr>
        <w:t>有限公司</w:t>
      </w:r>
      <w:r>
        <w:rPr>
          <w:rFonts w:ascii="宋体" w:hAnsi="宋体"/>
          <w:sz w:val="24"/>
        </w:rPr>
        <w:t xml:space="preserve">  </w:t>
      </w:r>
      <w:r>
        <w:rPr>
          <w:rFonts w:hint="eastAsia" w:ascii="宋体" w:hAnsi="宋体"/>
          <w:sz w:val="24"/>
        </w:rPr>
        <w:t xml:space="preserve">  </w:t>
      </w:r>
      <w:r>
        <w:rPr>
          <w:rFonts w:hint="eastAsia" w:ascii="宋体" w:hAnsi="宋体"/>
          <w:sz w:val="24"/>
          <w:lang w:val="en-US" w:eastAsia="zh-CN"/>
        </w:rPr>
        <w:t xml:space="preserve">    </w:t>
      </w:r>
    </w:p>
    <w:p>
      <w:pPr>
        <w:snapToGrid w:val="0"/>
        <w:spacing w:before="19" w:line="500" w:lineRule="exact"/>
        <w:rPr>
          <w:rFonts w:hint="eastAsia" w:ascii="宋体" w:hAnsi="宋体"/>
          <w:sz w:val="24"/>
          <w:u w:val="none"/>
        </w:rPr>
      </w:pPr>
      <w:r>
        <w:rPr>
          <w:rFonts w:hint="eastAsia" w:ascii="宋体" w:hAnsi="宋体"/>
          <w:sz w:val="24"/>
        </w:rPr>
        <w:t>地址：</w:t>
      </w:r>
      <w:r>
        <w:rPr>
          <w:rFonts w:hint="eastAsia" w:ascii="宋体" w:hAnsi="宋体"/>
          <w:sz w:val="24"/>
          <w:u w:val="none"/>
        </w:rPr>
        <w:t xml:space="preserve"> </w:t>
      </w:r>
      <w:r>
        <w:rPr>
          <w:rFonts w:hint="eastAsia" w:ascii="宋体" w:hAnsi="宋体"/>
          <w:sz w:val="24"/>
          <w:u w:val="none"/>
          <w:lang w:val="en-US" w:eastAsia="zh-CN"/>
        </w:rPr>
        <w:t>海南省海口市龙华区玉沙路宝发</w:t>
      </w:r>
      <w:r>
        <w:rPr>
          <w:rFonts w:hint="eastAsia" w:ascii="宋体" w:hAnsi="宋体"/>
          <w:sz w:val="24"/>
        </w:rPr>
        <w:t xml:space="preserve">    地址：</w:t>
      </w:r>
      <w:r>
        <w:rPr>
          <w:rFonts w:hint="eastAsia" w:ascii="宋体" w:hAnsi="宋体"/>
          <w:sz w:val="24"/>
          <w:u w:val="none"/>
        </w:rPr>
        <w:t xml:space="preserve">                           </w:t>
      </w:r>
    </w:p>
    <w:p>
      <w:pPr>
        <w:snapToGrid w:val="0"/>
        <w:spacing w:before="19" w:line="500" w:lineRule="exact"/>
        <w:ind w:firstLine="720" w:firstLineChars="300"/>
        <w:rPr>
          <w:rFonts w:hint="default" w:ascii="宋体" w:hAnsi="宋体" w:eastAsia="宋体"/>
          <w:sz w:val="24"/>
          <w:lang w:val="en-US" w:eastAsia="zh-CN"/>
        </w:rPr>
      </w:pPr>
      <w:r>
        <w:rPr>
          <w:rFonts w:hint="eastAsia" w:ascii="宋体" w:hAnsi="宋体"/>
          <w:sz w:val="24"/>
          <w:lang w:val="en-US" w:eastAsia="zh-CN"/>
        </w:rPr>
        <w:t>胜意酒店A区10楼</w:t>
      </w:r>
    </w:p>
    <w:p>
      <w:pPr>
        <w:snapToGrid w:val="0"/>
        <w:spacing w:before="19" w:line="500" w:lineRule="exact"/>
        <w:rPr>
          <w:rFonts w:hint="eastAsia" w:ascii="宋体" w:hAnsi="宋体"/>
          <w:sz w:val="24"/>
          <w:u w:val="none"/>
        </w:rPr>
      </w:pPr>
      <w:r>
        <w:rPr>
          <w:rFonts w:hint="eastAsia" w:ascii="宋体" w:hAnsi="宋体"/>
          <w:sz w:val="24"/>
        </w:rPr>
        <w:t>法定（或授权）代表人：</w:t>
      </w:r>
      <w:r>
        <w:rPr>
          <w:rFonts w:hint="eastAsia" w:ascii="宋体" w:hAnsi="宋体"/>
          <w:sz w:val="24"/>
          <w:u w:val="none"/>
        </w:rPr>
        <w:t xml:space="preserve">             </w:t>
      </w:r>
      <w:r>
        <w:rPr>
          <w:rFonts w:hint="eastAsia" w:ascii="宋体" w:hAnsi="宋体"/>
          <w:sz w:val="24"/>
        </w:rPr>
        <w:t xml:space="preserve">    法定（或授权）代表人：</w:t>
      </w:r>
      <w:r>
        <w:rPr>
          <w:rFonts w:hint="eastAsia" w:ascii="宋体" w:hAnsi="宋体"/>
          <w:sz w:val="24"/>
          <w:u w:val="none"/>
        </w:rPr>
        <w:t xml:space="preserve">            </w:t>
      </w:r>
    </w:p>
    <w:p>
      <w:pPr>
        <w:pStyle w:val="8"/>
        <w:ind w:left="0" w:leftChars="0" w:firstLine="0" w:firstLineChars="0"/>
        <w:rPr>
          <w:rFonts w:hint="eastAsia" w:ascii="宋体" w:hAnsi="宋体"/>
          <w:sz w:val="24"/>
          <w:u w:val="single"/>
        </w:rPr>
      </w:pPr>
    </w:p>
    <w:p>
      <w:pPr>
        <w:pStyle w:val="11"/>
        <w:rPr>
          <w:rFonts w:hint="eastAsia" w:ascii="宋体" w:hAnsi="宋体"/>
          <w:sz w:val="24"/>
          <w:szCs w:val="24"/>
          <w:u w:val="none"/>
          <w:lang w:val="en-US" w:eastAsia="zh-CN"/>
        </w:rPr>
      </w:pPr>
    </w:p>
    <w:p>
      <w:pPr>
        <w:pStyle w:val="11"/>
        <w:rPr>
          <w:rFonts w:hint="eastAsia" w:ascii="宋体" w:hAnsi="宋体"/>
          <w:sz w:val="24"/>
          <w:szCs w:val="24"/>
          <w:u w:val="none"/>
          <w:lang w:val="en-US" w:eastAsia="zh-CN"/>
        </w:rPr>
      </w:pPr>
    </w:p>
    <w:p>
      <w:pPr>
        <w:spacing w:line="420" w:lineRule="auto"/>
        <w:rPr>
          <w:rFonts w:hint="eastAsia" w:ascii="宋体" w:hAnsi="宋体"/>
          <w:sz w:val="24"/>
        </w:rPr>
      </w:pPr>
      <w:r>
        <w:rPr>
          <w:rFonts w:hint="eastAsia" w:ascii="宋体" w:hAnsi="宋体"/>
          <w:sz w:val="24"/>
          <w:u w:val="none"/>
        </w:rPr>
        <w:t xml:space="preserve">             </w:t>
      </w:r>
      <w:r>
        <w:rPr>
          <w:rFonts w:ascii="宋体" w:hAnsi="宋体"/>
          <w:sz w:val="24"/>
          <w:u w:val="none"/>
        </w:rPr>
        <w:br w:type="page"/>
      </w:r>
      <w:r>
        <w:rPr>
          <w:rFonts w:hint="eastAsia" w:ascii="宋体" w:hAnsi="宋体"/>
          <w:sz w:val="24"/>
        </w:rPr>
        <w:t>附件1：</w:t>
      </w:r>
    </w:p>
    <w:p>
      <w:pPr>
        <w:spacing w:line="420" w:lineRule="auto"/>
        <w:jc w:val="center"/>
        <w:rPr>
          <w:rFonts w:hint="eastAsia" w:ascii="宋体" w:hAnsi="宋体"/>
          <w:b/>
          <w:sz w:val="44"/>
          <w:szCs w:val="44"/>
        </w:rPr>
      </w:pPr>
      <w:r>
        <w:rPr>
          <w:rFonts w:hint="eastAsia" w:ascii="宋体" w:hAnsi="宋体"/>
          <w:b/>
          <w:sz w:val="44"/>
          <w:szCs w:val="44"/>
        </w:rPr>
        <w:t>工</w:t>
      </w:r>
      <w:r>
        <w:rPr>
          <w:rFonts w:ascii="宋体" w:hAnsi="宋体"/>
          <w:b/>
          <w:sz w:val="44"/>
          <w:szCs w:val="44"/>
        </w:rPr>
        <w:t xml:space="preserve"> </w:t>
      </w:r>
      <w:r>
        <w:rPr>
          <w:rFonts w:hint="eastAsia" w:ascii="宋体" w:hAnsi="宋体"/>
          <w:b/>
          <w:sz w:val="44"/>
          <w:szCs w:val="44"/>
        </w:rPr>
        <w:t>程</w:t>
      </w:r>
      <w:r>
        <w:rPr>
          <w:rFonts w:ascii="宋体" w:hAnsi="宋体"/>
          <w:b/>
          <w:sz w:val="44"/>
          <w:szCs w:val="44"/>
        </w:rPr>
        <w:t xml:space="preserve"> </w:t>
      </w:r>
      <w:r>
        <w:rPr>
          <w:rFonts w:hint="eastAsia" w:ascii="宋体" w:hAnsi="宋体"/>
          <w:b/>
          <w:sz w:val="44"/>
          <w:szCs w:val="44"/>
        </w:rPr>
        <w:t>质</w:t>
      </w:r>
      <w:r>
        <w:rPr>
          <w:rFonts w:ascii="宋体" w:hAnsi="宋体"/>
          <w:b/>
          <w:sz w:val="44"/>
          <w:szCs w:val="44"/>
        </w:rPr>
        <w:t xml:space="preserve"> </w:t>
      </w:r>
      <w:r>
        <w:rPr>
          <w:rFonts w:hint="eastAsia" w:ascii="宋体" w:hAnsi="宋体"/>
          <w:b/>
          <w:sz w:val="44"/>
          <w:szCs w:val="44"/>
        </w:rPr>
        <w:t>量</w:t>
      </w:r>
      <w:r>
        <w:rPr>
          <w:rFonts w:ascii="宋体" w:hAnsi="宋体"/>
          <w:b/>
          <w:sz w:val="44"/>
          <w:szCs w:val="44"/>
        </w:rPr>
        <w:t xml:space="preserve"> </w:t>
      </w:r>
      <w:r>
        <w:rPr>
          <w:rFonts w:hint="eastAsia" w:ascii="宋体" w:hAnsi="宋体"/>
          <w:b/>
          <w:sz w:val="44"/>
          <w:szCs w:val="44"/>
        </w:rPr>
        <w:t>保</w:t>
      </w:r>
      <w:r>
        <w:rPr>
          <w:rFonts w:ascii="宋体" w:hAnsi="宋体"/>
          <w:b/>
          <w:sz w:val="44"/>
          <w:szCs w:val="44"/>
        </w:rPr>
        <w:t xml:space="preserve"> </w:t>
      </w:r>
      <w:r>
        <w:rPr>
          <w:rFonts w:hint="eastAsia" w:ascii="宋体" w:hAnsi="宋体"/>
          <w:b/>
          <w:sz w:val="44"/>
          <w:szCs w:val="44"/>
        </w:rPr>
        <w:t>修</w:t>
      </w:r>
      <w:r>
        <w:rPr>
          <w:rFonts w:ascii="宋体" w:hAnsi="宋体"/>
          <w:b/>
          <w:sz w:val="44"/>
          <w:szCs w:val="44"/>
        </w:rPr>
        <w:t xml:space="preserve"> </w:t>
      </w:r>
      <w:r>
        <w:rPr>
          <w:rFonts w:hint="eastAsia" w:ascii="宋体" w:hAnsi="宋体"/>
          <w:b/>
          <w:sz w:val="44"/>
          <w:szCs w:val="44"/>
        </w:rPr>
        <w:t>书</w:t>
      </w:r>
    </w:p>
    <w:p>
      <w:pPr>
        <w:spacing w:line="360" w:lineRule="auto"/>
        <w:rPr>
          <w:rFonts w:ascii="宋体" w:hAnsi="宋体"/>
          <w:sz w:val="24"/>
        </w:rPr>
      </w:pPr>
      <w:r>
        <w:rPr>
          <w:rFonts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发包人：</w:t>
      </w:r>
      <w:r>
        <w:rPr>
          <w:rFonts w:hint="eastAsia" w:ascii="宋体" w:hAnsi="宋体"/>
          <w:b/>
          <w:sz w:val="24"/>
          <w:u w:val="single"/>
        </w:rPr>
        <w:t>海南</w:t>
      </w:r>
      <w:r>
        <w:rPr>
          <w:rFonts w:hint="eastAsia" w:ascii="宋体" w:hAnsi="宋体"/>
          <w:b/>
          <w:sz w:val="24"/>
          <w:u w:val="single"/>
          <w:lang w:val="en-US" w:eastAsia="zh-CN"/>
        </w:rPr>
        <w:t>华琨置业</w:t>
      </w:r>
      <w:r>
        <w:rPr>
          <w:rFonts w:hint="eastAsia" w:ascii="宋体" w:hAnsi="宋体"/>
          <w:b/>
          <w:sz w:val="24"/>
          <w:u w:val="single"/>
        </w:rPr>
        <w:t>有限公司</w:t>
      </w:r>
      <w:r>
        <w:rPr>
          <w:rFonts w:hint="eastAsia" w:ascii="宋体" w:hAnsi="宋体"/>
          <w:sz w:val="24"/>
          <w:u w:val="single"/>
        </w:rPr>
        <w:t xml:space="preserve">        </w:t>
      </w:r>
    </w:p>
    <w:p>
      <w:pPr>
        <w:spacing w:line="360" w:lineRule="auto"/>
        <w:ind w:firstLine="480" w:firstLineChars="200"/>
        <w:rPr>
          <w:rFonts w:hint="eastAsia" w:ascii="宋体" w:hAnsi="宋体"/>
          <w:sz w:val="24"/>
        </w:rPr>
      </w:pPr>
      <w:r>
        <w:rPr>
          <w:rFonts w:hint="eastAsia" w:ascii="宋体" w:hAnsi="宋体"/>
          <w:sz w:val="24"/>
        </w:rPr>
        <w:t>承包人：</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sz w:val="24"/>
          <w:u w:val="single"/>
        </w:rPr>
        <w:t xml:space="preserve"> </w:t>
      </w:r>
    </w:p>
    <w:p>
      <w:pPr>
        <w:spacing w:line="360" w:lineRule="auto"/>
        <w:ind w:firstLine="480"/>
        <w:rPr>
          <w:rFonts w:hint="eastAsia" w:ascii="宋体" w:hAnsi="宋体"/>
          <w:sz w:val="24"/>
        </w:rPr>
      </w:pPr>
      <w:r>
        <w:rPr>
          <w:rFonts w:hint="eastAsia" w:ascii="宋体" w:hAnsi="宋体"/>
          <w:sz w:val="24"/>
        </w:rPr>
        <w:t>为保证</w:t>
      </w:r>
      <w:r>
        <w:rPr>
          <w:rFonts w:hint="eastAsia" w:ascii="宋体" w:hAnsi="宋体"/>
          <w:sz w:val="24"/>
          <w:u w:val="single"/>
        </w:rPr>
        <w:t>琼海市电力城小区排污、道路、消防改造项目</w:t>
      </w:r>
      <w:r>
        <w:rPr>
          <w:rFonts w:hint="eastAsia" w:ascii="宋体" w:hAnsi="宋体"/>
          <w:sz w:val="24"/>
          <w:u w:val="single"/>
          <w:lang w:val="en-US" w:eastAsia="zh-CN"/>
        </w:rPr>
        <w:t>建设工程</w:t>
      </w:r>
      <w:r>
        <w:rPr>
          <w:rFonts w:hint="eastAsia" w:ascii="宋体" w:hAnsi="宋体"/>
          <w:sz w:val="24"/>
        </w:rPr>
        <w:t>在合理使用期限内正常使用，发包人</w:t>
      </w:r>
      <w:r>
        <w:rPr>
          <w:rFonts w:hint="eastAsia" w:ascii="宋体" w:hAnsi="宋体"/>
          <w:sz w:val="24"/>
          <w:lang w:eastAsia="zh-CN"/>
        </w:rPr>
        <w:t>、</w:t>
      </w:r>
      <w:r>
        <w:rPr>
          <w:rFonts w:hint="eastAsia" w:ascii="宋体" w:hAnsi="宋体"/>
          <w:sz w:val="24"/>
        </w:rPr>
        <w:t>承包人协商一致签订工程质量保修书。承包人在质量保修期内按照有关管理规定及双方约定承担工程质量保修责任。</w:t>
      </w:r>
    </w:p>
    <w:p>
      <w:pPr>
        <w:spacing w:line="360" w:lineRule="auto"/>
        <w:ind w:left="480"/>
        <w:rPr>
          <w:rFonts w:hint="eastAsia" w:ascii="宋体" w:hAnsi="宋体"/>
          <w:b/>
          <w:sz w:val="24"/>
        </w:rPr>
      </w:pPr>
      <w:r>
        <w:rPr>
          <w:rFonts w:hint="eastAsia" w:ascii="宋体" w:hAnsi="宋体"/>
          <w:b/>
          <w:sz w:val="24"/>
        </w:rPr>
        <w:t>一、工程质量保修范围和内容</w:t>
      </w:r>
    </w:p>
    <w:p>
      <w:pPr>
        <w:spacing w:line="360" w:lineRule="auto"/>
        <w:ind w:firstLine="480" w:firstLineChars="200"/>
        <w:rPr>
          <w:rFonts w:hint="eastAsia" w:ascii="宋体" w:hAnsi="宋体"/>
          <w:sz w:val="24"/>
        </w:rPr>
      </w:pPr>
      <w:r>
        <w:rPr>
          <w:rFonts w:hint="eastAsia" w:ascii="宋体" w:hAnsi="宋体"/>
          <w:sz w:val="24"/>
        </w:rPr>
        <w:t>具体质量保修内容双方约定如下：</w:t>
      </w:r>
      <w:r>
        <w:rPr>
          <w:rFonts w:hint="eastAsia" w:ascii="宋体" w:hAnsi="宋体"/>
          <w:b/>
          <w:bCs/>
          <w:sz w:val="24"/>
          <w:lang w:eastAsia="zh-CN"/>
        </w:rPr>
        <w:t>在</w:t>
      </w:r>
      <w:r>
        <w:rPr>
          <w:rFonts w:hint="eastAsia" w:ascii="宋体" w:hAnsi="宋体"/>
          <w:b/>
          <w:sz w:val="24"/>
          <w:u w:val="single"/>
        </w:rPr>
        <w:t>工程</w:t>
      </w:r>
      <w:r>
        <w:rPr>
          <w:rFonts w:hint="eastAsia" w:ascii="宋体" w:hAnsi="宋体"/>
          <w:b/>
          <w:sz w:val="24"/>
          <w:u w:val="single"/>
          <w:lang w:val="en-US" w:eastAsia="zh-CN"/>
        </w:rPr>
        <w:t>建设范围内</w:t>
      </w:r>
      <w:r>
        <w:rPr>
          <w:rFonts w:hint="eastAsia" w:ascii="宋体" w:hAnsi="宋体"/>
          <w:b/>
          <w:sz w:val="24"/>
          <w:u w:val="single"/>
        </w:rPr>
        <w:t>进行保修</w:t>
      </w:r>
      <w:r>
        <w:rPr>
          <w:rFonts w:hint="eastAsia" w:ascii="宋体" w:hAnsi="宋体"/>
          <w:sz w:val="24"/>
          <w:u w:val="single"/>
        </w:rPr>
        <w:t xml:space="preserve">。 </w:t>
      </w:r>
    </w:p>
    <w:p>
      <w:pPr>
        <w:spacing w:line="360" w:lineRule="auto"/>
        <w:ind w:left="480"/>
        <w:rPr>
          <w:rFonts w:hint="eastAsia" w:ascii="宋体" w:hAnsi="宋体"/>
          <w:b/>
          <w:sz w:val="24"/>
        </w:rPr>
      </w:pPr>
      <w:r>
        <w:rPr>
          <w:rFonts w:hint="eastAsia" w:ascii="宋体" w:hAnsi="宋体"/>
          <w:b/>
          <w:sz w:val="24"/>
        </w:rPr>
        <w:t>二、质量保修期</w:t>
      </w:r>
    </w:p>
    <w:p>
      <w:pPr>
        <w:spacing w:line="600" w:lineRule="exact"/>
        <w:ind w:firstLine="480" w:firstLineChars="200"/>
        <w:rPr>
          <w:rFonts w:ascii="宋体" w:hAnsi="宋体"/>
          <w:sz w:val="24"/>
        </w:rPr>
      </w:pPr>
      <w:r>
        <w:rPr>
          <w:rFonts w:ascii="宋体" w:hAnsi="宋体"/>
          <w:sz w:val="24"/>
        </w:rPr>
        <w:t>双方根据《建设工程质量管理条例》及有关规定,约定本工程的质量保修期</w:t>
      </w:r>
      <w:r>
        <w:rPr>
          <w:rFonts w:hint="eastAsia" w:ascii="宋体" w:hAnsi="宋体"/>
          <w:sz w:val="24"/>
        </w:rPr>
        <w:t>为</w:t>
      </w:r>
      <w:r>
        <w:rPr>
          <w:rFonts w:hint="eastAsia" w:ascii="宋体" w:hAnsi="宋体"/>
          <w:sz w:val="24"/>
          <w:lang w:val="en-US" w:eastAsia="zh-CN"/>
        </w:rPr>
        <w:t>贰</w:t>
      </w:r>
      <w:r>
        <w:rPr>
          <w:rFonts w:hint="eastAsia" w:ascii="宋体" w:hAnsi="宋体"/>
          <w:sz w:val="24"/>
        </w:rPr>
        <w:t>年，</w:t>
      </w:r>
      <w:r>
        <w:rPr>
          <w:rFonts w:ascii="宋体" w:hAnsi="宋体"/>
          <w:sz w:val="24"/>
        </w:rPr>
        <w:t>质量保修期自工程竣工验收合格之日起计算</w:t>
      </w:r>
      <w:r>
        <w:rPr>
          <w:rFonts w:hint="eastAsia" w:ascii="宋体" w:hAnsi="宋体"/>
          <w:sz w:val="24"/>
        </w:rPr>
        <w:t>。</w:t>
      </w:r>
    </w:p>
    <w:p>
      <w:pPr>
        <w:spacing w:line="360" w:lineRule="auto"/>
        <w:rPr>
          <w:rFonts w:ascii="宋体" w:hAnsi="宋体"/>
          <w:b/>
          <w:sz w:val="24"/>
        </w:rPr>
      </w:pPr>
      <w:r>
        <w:rPr>
          <w:rFonts w:ascii="宋体" w:hAnsi="宋体"/>
          <w:b/>
          <w:sz w:val="24"/>
        </w:rPr>
        <w:t xml:space="preserve">    </w:t>
      </w:r>
      <w:r>
        <w:rPr>
          <w:rFonts w:hint="eastAsia" w:ascii="宋体" w:hAnsi="宋体"/>
          <w:b/>
          <w:sz w:val="24"/>
        </w:rPr>
        <w:t>三、质量保修责任</w:t>
      </w:r>
      <w:bookmarkStart w:id="13" w:name="_GoBack"/>
      <w:bookmarkEnd w:id="13"/>
    </w:p>
    <w:p>
      <w:pPr>
        <w:numPr>
          <w:ilvl w:val="0"/>
          <w:numId w:val="0"/>
        </w:numPr>
        <w:spacing w:line="360" w:lineRule="auto"/>
        <w:ind w:left="480" w:leftChars="0"/>
        <w:rPr>
          <w:rFonts w:hint="eastAsia" w:ascii="宋体" w:hAnsi="宋体"/>
          <w:sz w:val="24"/>
        </w:rPr>
      </w:pPr>
      <w:r>
        <w:rPr>
          <w:rFonts w:hint="eastAsia" w:ascii="宋体" w:hAnsi="宋体"/>
          <w:sz w:val="24"/>
          <w:lang w:val="en-US" w:eastAsia="zh-CN"/>
        </w:rPr>
        <w:t>1.</w:t>
      </w:r>
      <w:r>
        <w:rPr>
          <w:rFonts w:hint="eastAsia" w:ascii="宋体" w:hAnsi="宋体"/>
          <w:sz w:val="24"/>
        </w:rPr>
        <w:t>属于保修范围和内容的项目，承包人应在接到</w:t>
      </w:r>
      <w:r>
        <w:rPr>
          <w:rFonts w:hint="eastAsia" w:ascii="宋体" w:hAnsi="宋体"/>
          <w:sz w:val="24"/>
          <w:lang w:val="en-US" w:eastAsia="zh-CN"/>
        </w:rPr>
        <w:t>维修</w:t>
      </w:r>
      <w:r>
        <w:rPr>
          <w:rFonts w:hint="eastAsia" w:ascii="宋体" w:hAnsi="宋体"/>
          <w:sz w:val="24"/>
        </w:rPr>
        <w:t>通知之日后</w:t>
      </w:r>
      <w:r>
        <w:rPr>
          <w:rFonts w:hint="eastAsia" w:ascii="宋体" w:hAnsi="宋体"/>
          <w:sz w:val="24"/>
          <w:lang w:val="en-US" w:eastAsia="zh-CN"/>
        </w:rPr>
        <w:t>2</w:t>
      </w:r>
      <w:r>
        <w:rPr>
          <w:rFonts w:hint="eastAsia" w:ascii="宋体" w:hAnsi="宋体"/>
          <w:sz w:val="24"/>
        </w:rPr>
        <w:t>天内派人</w:t>
      </w:r>
      <w:r>
        <w:rPr>
          <w:rFonts w:hint="eastAsia" w:ascii="宋体" w:hAnsi="宋体"/>
          <w:sz w:val="24"/>
          <w:lang w:val="en-US" w:eastAsia="zh-CN"/>
        </w:rPr>
        <w:t>维</w:t>
      </w:r>
      <w:r>
        <w:rPr>
          <w:rFonts w:hint="eastAsia" w:ascii="宋体" w:hAnsi="宋体"/>
          <w:sz w:val="24"/>
        </w:rPr>
        <w:t>修</w:t>
      </w:r>
      <w:r>
        <w:rPr>
          <w:rFonts w:hint="eastAsia" w:ascii="宋体" w:hAnsi="宋体"/>
          <w:sz w:val="24"/>
          <w:lang w:eastAsia="zh-CN"/>
        </w:rPr>
        <w:t>，</w:t>
      </w:r>
      <w:r>
        <w:rPr>
          <w:rFonts w:hint="eastAsia" w:ascii="宋体" w:hAnsi="宋体"/>
          <w:sz w:val="24"/>
          <w:lang w:val="en-US" w:eastAsia="zh-CN"/>
        </w:rPr>
        <w:t>修理时长原则上不超过7日</w:t>
      </w:r>
      <w:r>
        <w:rPr>
          <w:rFonts w:hint="eastAsia" w:ascii="宋体" w:hAnsi="宋体"/>
          <w:sz w:val="24"/>
        </w:rPr>
        <w:t>。承包人不在约定期限内派人</w:t>
      </w:r>
      <w:r>
        <w:rPr>
          <w:rFonts w:hint="eastAsia" w:ascii="宋体" w:hAnsi="宋体"/>
          <w:sz w:val="24"/>
          <w:lang w:val="en-US" w:eastAsia="zh-CN"/>
        </w:rPr>
        <w:t>维</w:t>
      </w:r>
      <w:r>
        <w:rPr>
          <w:rFonts w:hint="eastAsia" w:ascii="宋体" w:hAnsi="宋体"/>
          <w:sz w:val="24"/>
        </w:rPr>
        <w:t>修，</w:t>
      </w:r>
      <w:r>
        <w:rPr>
          <w:rFonts w:hint="eastAsia" w:ascii="宋体" w:hAnsi="宋体"/>
          <w:sz w:val="24"/>
          <w:lang w:val="en-US" w:eastAsia="zh-CN"/>
        </w:rPr>
        <w:t>承包人可自行安排其他维修人员</w:t>
      </w:r>
      <w:r>
        <w:rPr>
          <w:rFonts w:hint="eastAsia" w:ascii="宋体" w:hAnsi="宋体"/>
          <w:sz w:val="24"/>
        </w:rPr>
        <w:t>，</w:t>
      </w:r>
      <w:r>
        <w:rPr>
          <w:rFonts w:hint="eastAsia" w:ascii="宋体" w:hAnsi="宋体"/>
          <w:sz w:val="24"/>
          <w:lang w:val="en-US" w:eastAsia="zh-CN"/>
        </w:rPr>
        <w:t>且有权追究承包人相应的违约责任</w:t>
      </w:r>
      <w:r>
        <w:rPr>
          <w:rFonts w:hint="eastAsia" w:ascii="宋体" w:hAnsi="宋体"/>
          <w:sz w:val="24"/>
        </w:rPr>
        <w:t>。</w:t>
      </w:r>
    </w:p>
    <w:p>
      <w:pPr>
        <w:numPr>
          <w:ilvl w:val="0"/>
          <w:numId w:val="0"/>
        </w:numPr>
        <w:spacing w:line="360" w:lineRule="auto"/>
        <w:ind w:left="480" w:leftChars="0"/>
        <w:rPr>
          <w:rFonts w:hint="eastAsia" w:ascii="宋体" w:hAnsi="宋体"/>
          <w:sz w:val="24"/>
          <w:lang w:eastAsia="zh-CN"/>
        </w:rPr>
      </w:pPr>
      <w:r>
        <w:rPr>
          <w:rFonts w:hint="eastAsia" w:ascii="宋体" w:hAnsi="宋体"/>
          <w:sz w:val="24"/>
          <w:lang w:val="en-US" w:eastAsia="zh-CN"/>
        </w:rPr>
        <w:t>2.质量保修金无法覆盖维修费用时，承包人</w:t>
      </w:r>
      <w:r>
        <w:rPr>
          <w:rFonts w:hint="eastAsia" w:ascii="宋体" w:hAnsi="宋体"/>
          <w:sz w:val="24"/>
        </w:rPr>
        <w:t>应向</w:t>
      </w:r>
      <w:r>
        <w:rPr>
          <w:rFonts w:hint="eastAsia" w:ascii="宋体" w:hAnsi="宋体"/>
          <w:sz w:val="24"/>
          <w:lang w:val="en-US" w:eastAsia="zh-CN"/>
        </w:rPr>
        <w:t>发包人</w:t>
      </w:r>
      <w:r>
        <w:rPr>
          <w:rFonts w:hint="eastAsia" w:ascii="宋体" w:hAnsi="宋体"/>
          <w:sz w:val="24"/>
        </w:rPr>
        <w:t>补足差额部分，否则</w:t>
      </w:r>
      <w:r>
        <w:rPr>
          <w:rFonts w:hint="eastAsia" w:ascii="宋体" w:hAnsi="宋体"/>
          <w:sz w:val="24"/>
          <w:lang w:val="en-US" w:eastAsia="zh-CN"/>
        </w:rPr>
        <w:t>发包人</w:t>
      </w:r>
      <w:r>
        <w:rPr>
          <w:rFonts w:hint="eastAsia" w:ascii="宋体" w:hAnsi="宋体"/>
          <w:sz w:val="24"/>
        </w:rPr>
        <w:t>有权追偿。每次保修工作完成后，由</w:t>
      </w:r>
      <w:r>
        <w:rPr>
          <w:rFonts w:hint="eastAsia" w:ascii="宋体" w:hAnsi="宋体"/>
          <w:sz w:val="24"/>
          <w:lang w:val="en-US" w:eastAsia="zh-CN"/>
        </w:rPr>
        <w:t>发包人</w:t>
      </w:r>
      <w:r>
        <w:rPr>
          <w:rFonts w:hint="eastAsia" w:ascii="宋体" w:hAnsi="宋体"/>
          <w:sz w:val="24"/>
        </w:rPr>
        <w:t>组织验收，直至验收合格</w:t>
      </w:r>
      <w:r>
        <w:rPr>
          <w:rFonts w:hint="eastAsia" w:ascii="宋体" w:hAnsi="宋体"/>
          <w:sz w:val="24"/>
          <w:lang w:eastAsia="zh-CN"/>
        </w:rPr>
        <w:t>。</w:t>
      </w:r>
    </w:p>
    <w:p>
      <w:pPr>
        <w:numPr>
          <w:ilvl w:val="0"/>
          <w:numId w:val="0"/>
        </w:numPr>
        <w:spacing w:line="360" w:lineRule="auto"/>
        <w:ind w:left="480" w:leftChars="0"/>
        <w:rPr>
          <w:rFonts w:hint="default" w:ascii="宋体" w:hAnsi="宋体"/>
          <w:sz w:val="24"/>
          <w:lang w:val="en-US" w:eastAsia="zh-CN"/>
        </w:rPr>
      </w:pPr>
      <w:r>
        <w:rPr>
          <w:rFonts w:hint="eastAsia" w:ascii="宋体" w:hAnsi="宋体"/>
          <w:sz w:val="24"/>
          <w:lang w:val="en-US" w:eastAsia="zh-CN"/>
        </w:rPr>
        <w:t>3.质量保修期内，如因质量缺陷导致火灾、漏水、漏电等可能危及他人人身财产安全、严重影响他人正常工作生活的，则发包人有权直接安排第三方进行抢修，发生费用及相应责任由承包人承担，承包人不得提出异议。</w:t>
      </w:r>
    </w:p>
    <w:p>
      <w:pPr>
        <w:numPr>
          <w:ilvl w:val="0"/>
          <w:numId w:val="0"/>
        </w:numPr>
        <w:spacing w:line="360" w:lineRule="auto"/>
        <w:ind w:left="480" w:leftChars="0"/>
        <w:rPr>
          <w:rFonts w:hint="default" w:ascii="宋体" w:hAnsi="宋体" w:eastAsia="宋体"/>
          <w:sz w:val="24"/>
          <w:lang w:val="en-US" w:eastAsia="zh-CN"/>
        </w:rPr>
      </w:pPr>
      <w:r>
        <w:rPr>
          <w:rFonts w:hint="eastAsia" w:ascii="宋体" w:hAnsi="宋体"/>
          <w:sz w:val="24"/>
          <w:lang w:val="en-US" w:eastAsia="zh-CN"/>
        </w:rPr>
        <w:t>4.</w:t>
      </w:r>
      <w:r>
        <w:rPr>
          <w:rFonts w:hint="eastAsia" w:ascii="宋体" w:hAnsi="宋体"/>
          <w:sz w:val="24"/>
        </w:rPr>
        <w:t>在国家规定的工程合理使用期限内，承包人确</w:t>
      </w:r>
      <w:r>
        <w:rPr>
          <w:rFonts w:hint="eastAsia" w:ascii="宋体" w:hAnsi="宋体"/>
          <w:sz w:val="24"/>
          <w:lang w:val="en-US" w:eastAsia="zh-CN"/>
        </w:rPr>
        <w:t>保路面</w:t>
      </w:r>
      <w:r>
        <w:rPr>
          <w:rFonts w:hint="eastAsia" w:ascii="宋体" w:hAnsi="宋体"/>
          <w:sz w:val="24"/>
        </w:rPr>
        <w:t>结构的质量。因承包人原因致使工程在合理使用期限内造成人身和财产损害的，承包人应承担损害赔偿责任</w:t>
      </w:r>
      <w:r>
        <w:rPr>
          <w:rFonts w:hint="eastAsia" w:ascii="宋体" w:hAnsi="宋体"/>
          <w:sz w:val="24"/>
          <w:lang w:val="en-US" w:eastAsia="zh-CN"/>
        </w:rPr>
        <w:t>和相应的法律纠纷</w:t>
      </w:r>
      <w:r>
        <w:rPr>
          <w:rFonts w:hint="eastAsia" w:ascii="宋体" w:hAnsi="宋体"/>
          <w:sz w:val="24"/>
        </w:rPr>
        <w:t>。</w:t>
      </w:r>
      <w:r>
        <w:rPr>
          <w:rFonts w:hint="eastAsia" w:ascii="宋体" w:hAnsi="宋体"/>
          <w:sz w:val="24"/>
          <w:lang w:val="en-US" w:eastAsia="zh-CN"/>
        </w:rPr>
        <w:t>因工程质量问题导致发包人后续其他项目被搁置拖延的，承包人还需承担相应的经济赔偿。</w:t>
      </w:r>
    </w:p>
    <w:p>
      <w:pPr>
        <w:spacing w:line="360" w:lineRule="auto"/>
        <w:rPr>
          <w:rFonts w:ascii="宋体" w:hAnsi="宋体"/>
          <w:b/>
          <w:sz w:val="24"/>
        </w:rPr>
      </w:pPr>
      <w:r>
        <w:rPr>
          <w:rFonts w:ascii="宋体" w:hAnsi="宋体"/>
          <w:b/>
          <w:sz w:val="24"/>
        </w:rPr>
        <w:t xml:space="preserve">    </w:t>
      </w:r>
      <w:r>
        <w:rPr>
          <w:rFonts w:hint="eastAsia" w:ascii="宋体" w:hAnsi="宋体"/>
          <w:b/>
          <w:sz w:val="24"/>
        </w:rPr>
        <w:t>四、质量保修金的支付</w:t>
      </w:r>
    </w:p>
    <w:p>
      <w:pPr>
        <w:spacing w:line="360" w:lineRule="auto"/>
        <w:ind w:firstLine="480"/>
        <w:rPr>
          <w:rFonts w:hint="default" w:ascii="宋体" w:hAnsi="宋体" w:eastAsia="宋体"/>
          <w:sz w:val="24"/>
          <w:lang w:val="en-US" w:eastAsia="zh-CN"/>
        </w:rPr>
      </w:pPr>
      <w:r>
        <w:rPr>
          <w:rFonts w:hint="eastAsia" w:ascii="宋体" w:hAnsi="宋体"/>
          <w:sz w:val="24"/>
        </w:rPr>
        <w:t>本工程约定的工程质量保修金为</w:t>
      </w:r>
      <w:r>
        <w:rPr>
          <w:rFonts w:hint="eastAsia" w:ascii="宋体" w:hAnsi="宋体"/>
          <w:sz w:val="24"/>
          <w:lang w:val="en-US" w:eastAsia="zh-CN"/>
        </w:rPr>
        <w:t>竣工结算</w:t>
      </w:r>
      <w:r>
        <w:rPr>
          <w:rFonts w:hint="eastAsia" w:ascii="宋体" w:hAnsi="宋体"/>
          <w:sz w:val="24"/>
        </w:rPr>
        <w:t>价款的</w:t>
      </w:r>
      <w:r>
        <w:rPr>
          <w:rFonts w:hint="eastAsia" w:ascii="宋体" w:hAnsi="宋体"/>
          <w:sz w:val="24"/>
          <w:u w:val="single"/>
        </w:rPr>
        <w:t xml:space="preserve"> </w:t>
      </w:r>
      <w:r>
        <w:rPr>
          <w:rFonts w:hint="eastAsia" w:ascii="宋体" w:hAnsi="宋体"/>
          <w:b/>
          <w:sz w:val="24"/>
          <w:u w:val="single"/>
        </w:rPr>
        <w:t>3</w:t>
      </w:r>
      <w:r>
        <w:rPr>
          <w:rFonts w:hint="eastAsia" w:ascii="宋体" w:hAnsi="宋体"/>
          <w:sz w:val="24"/>
          <w:u w:val="single"/>
        </w:rPr>
        <w:t xml:space="preserve"> </w:t>
      </w:r>
      <w:r>
        <w:rPr>
          <w:rFonts w:ascii="宋体" w:hAnsi="宋体"/>
          <w:sz w:val="24"/>
        </w:rPr>
        <w:t xml:space="preserve">% </w:t>
      </w:r>
      <w:r>
        <w:rPr>
          <w:rFonts w:hint="eastAsia" w:ascii="宋体" w:hAnsi="宋体"/>
          <w:sz w:val="24"/>
          <w:lang w:eastAsia="zh-CN"/>
        </w:rPr>
        <w:t>，</w:t>
      </w:r>
      <w:r>
        <w:rPr>
          <w:rFonts w:hint="eastAsia" w:ascii="宋体" w:hAnsi="宋体"/>
          <w:sz w:val="24"/>
          <w:lang w:val="en-US" w:eastAsia="zh-CN"/>
        </w:rPr>
        <w:t>即通用合同条款部分第三阶段应支付的结算价款视为保修期内的工程质量保修金</w:t>
      </w:r>
      <w:r>
        <w:rPr>
          <w:rFonts w:hint="eastAsia" w:ascii="宋体" w:hAnsi="宋体"/>
          <w:sz w:val="24"/>
        </w:rPr>
        <w:t>。</w:t>
      </w:r>
      <w:r>
        <w:rPr>
          <w:rFonts w:hint="eastAsia" w:ascii="宋体" w:hAnsi="宋体"/>
          <w:sz w:val="24"/>
          <w:lang w:val="en-US" w:eastAsia="zh-CN"/>
        </w:rPr>
        <w:t>保修期内，工程质量出现问题或产生维修费用的，发包人有权先行扣除相应的价款。</w:t>
      </w:r>
    </w:p>
    <w:p>
      <w:pPr>
        <w:spacing w:line="360" w:lineRule="auto"/>
        <w:ind w:firstLine="435"/>
        <w:rPr>
          <w:rFonts w:hint="eastAsia" w:ascii="宋体" w:hAnsi="宋体"/>
          <w:sz w:val="24"/>
        </w:rPr>
      </w:pPr>
      <w:r>
        <w:rPr>
          <w:rFonts w:hint="eastAsia" w:ascii="宋体" w:hAnsi="宋体"/>
          <w:sz w:val="24"/>
        </w:rPr>
        <w:t>质量保修金银行利率为</w:t>
      </w:r>
      <w:r>
        <w:rPr>
          <w:rFonts w:hint="eastAsia" w:ascii="宋体" w:hAnsi="宋体"/>
          <w:sz w:val="24"/>
          <w:u w:val="single"/>
        </w:rPr>
        <w:t xml:space="preserve">  </w:t>
      </w:r>
      <w:r>
        <w:rPr>
          <w:rFonts w:hint="eastAsia" w:ascii="宋体" w:hAnsi="宋体"/>
          <w:b/>
          <w:sz w:val="24"/>
          <w:u w:val="single"/>
        </w:rPr>
        <w:t xml:space="preserve">无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w:t>
      </w:r>
    </w:p>
    <w:p>
      <w:pPr>
        <w:spacing w:line="360" w:lineRule="auto"/>
        <w:rPr>
          <w:rFonts w:ascii="宋体" w:hAnsi="宋体"/>
          <w:b/>
          <w:sz w:val="24"/>
        </w:rPr>
      </w:pPr>
      <w:r>
        <w:rPr>
          <w:rFonts w:ascii="宋体" w:hAnsi="宋体"/>
          <w:b/>
          <w:sz w:val="24"/>
        </w:rPr>
        <w:t xml:space="preserve">    </w:t>
      </w:r>
      <w:r>
        <w:rPr>
          <w:rFonts w:hint="eastAsia" w:ascii="宋体" w:hAnsi="宋体"/>
          <w:b/>
          <w:sz w:val="24"/>
        </w:rPr>
        <w:t>五、质量保修金的返还</w:t>
      </w:r>
    </w:p>
    <w:p>
      <w:pPr>
        <w:spacing w:line="360" w:lineRule="auto"/>
        <w:rPr>
          <w:rFonts w:hint="default" w:ascii="宋体" w:hAnsi="宋体" w:eastAsia="宋体"/>
          <w:sz w:val="24"/>
          <w:lang w:val="en-US" w:eastAsia="zh-CN"/>
        </w:rPr>
      </w:pPr>
      <w:r>
        <w:rPr>
          <w:rFonts w:ascii="宋体" w:hAnsi="宋体"/>
          <w:sz w:val="24"/>
        </w:rPr>
        <w:t xml:space="preserve">    </w:t>
      </w:r>
      <w:r>
        <w:rPr>
          <w:rFonts w:hint="eastAsia" w:ascii="宋体" w:hAnsi="宋体"/>
          <w:sz w:val="24"/>
        </w:rPr>
        <w:t>发包人在保修期满后10</w:t>
      </w:r>
      <w:r>
        <w:rPr>
          <w:rFonts w:hint="eastAsia" w:ascii="宋体" w:hAnsi="宋体"/>
          <w:sz w:val="24"/>
          <w:lang w:val="en-US" w:eastAsia="zh-CN"/>
        </w:rPr>
        <w:t>个工作日</w:t>
      </w:r>
      <w:r>
        <w:rPr>
          <w:rFonts w:hint="eastAsia" w:ascii="宋体" w:hAnsi="宋体"/>
          <w:sz w:val="24"/>
        </w:rPr>
        <w:t>内，</w:t>
      </w:r>
      <w:r>
        <w:rPr>
          <w:rFonts w:hint="eastAsia" w:ascii="宋体" w:hAnsi="宋体"/>
          <w:sz w:val="24"/>
          <w:lang w:val="en-US" w:eastAsia="zh-CN"/>
        </w:rPr>
        <w:t>如承包人没有其他违约行为发生，</w:t>
      </w:r>
      <w:r>
        <w:rPr>
          <w:rFonts w:hint="eastAsia" w:ascii="宋体" w:hAnsi="宋体"/>
          <w:sz w:val="24"/>
        </w:rPr>
        <w:t>将剩余</w:t>
      </w:r>
      <w:r>
        <w:rPr>
          <w:rFonts w:hint="eastAsia" w:ascii="宋体" w:hAnsi="宋体"/>
          <w:sz w:val="24"/>
          <w:lang w:val="en-US" w:eastAsia="zh-CN"/>
        </w:rPr>
        <w:t>质量</w:t>
      </w:r>
      <w:r>
        <w:rPr>
          <w:rFonts w:hint="eastAsia" w:ascii="宋体" w:hAnsi="宋体"/>
          <w:sz w:val="24"/>
        </w:rPr>
        <w:t>保修金返还承包人。</w:t>
      </w:r>
      <w:r>
        <w:rPr>
          <w:rFonts w:hint="eastAsia" w:ascii="宋体" w:hAnsi="宋体"/>
          <w:sz w:val="24"/>
          <w:lang w:val="en-US" w:eastAsia="zh-CN"/>
        </w:rPr>
        <w:t>承包人须向发包人提供明确的收款账户、信息，如因承包人提供收款账户、信息有误，导致未收到相应工程价款的，由承包人自行承担不利后果。</w:t>
      </w:r>
    </w:p>
    <w:p>
      <w:pPr>
        <w:spacing w:line="360" w:lineRule="auto"/>
        <w:rPr>
          <w:rFonts w:ascii="宋体" w:hAnsi="宋体"/>
          <w:b/>
          <w:sz w:val="24"/>
        </w:rPr>
      </w:pPr>
      <w:r>
        <w:rPr>
          <w:rFonts w:ascii="宋体" w:hAnsi="宋体"/>
          <w:b/>
          <w:sz w:val="24"/>
        </w:rPr>
        <w:t xml:space="preserve">    </w:t>
      </w:r>
      <w:r>
        <w:rPr>
          <w:rFonts w:hint="eastAsia" w:ascii="宋体" w:hAnsi="宋体"/>
          <w:b/>
          <w:sz w:val="24"/>
        </w:rPr>
        <w:t>六、其他</w:t>
      </w:r>
    </w:p>
    <w:p>
      <w:pPr>
        <w:spacing w:line="360" w:lineRule="auto"/>
        <w:ind w:firstLine="450"/>
        <w:rPr>
          <w:rFonts w:hint="eastAsia" w:ascii="宋体" w:hAnsi="宋体"/>
          <w:sz w:val="24"/>
        </w:rPr>
      </w:pPr>
      <w:r>
        <w:rPr>
          <w:rFonts w:hint="eastAsia" w:ascii="宋体" w:hAnsi="宋体"/>
          <w:sz w:val="24"/>
        </w:rPr>
        <w:t>双方约定的其他工程质量保修事项：</w:t>
      </w:r>
      <w:r>
        <w:rPr>
          <w:rFonts w:ascii="宋体" w:hAnsi="宋体"/>
          <w:sz w:val="24"/>
          <w:u w:val="single"/>
        </w:rPr>
        <w:t xml:space="preserve">   </w:t>
      </w:r>
      <w:r>
        <w:rPr>
          <w:rFonts w:hint="eastAsia" w:ascii="宋体" w:hAnsi="宋体"/>
          <w:b/>
          <w:sz w:val="24"/>
          <w:u w:val="single"/>
        </w:rPr>
        <w:t>无</w:t>
      </w:r>
      <w:r>
        <w:rPr>
          <w:rFonts w:hint="eastAsia" w:ascii="宋体" w:hAnsi="宋体"/>
          <w:sz w:val="24"/>
          <w:u w:val="single"/>
        </w:rPr>
        <w:t xml:space="preserve">    </w:t>
      </w:r>
      <w:r>
        <w:rPr>
          <w:rFonts w:hint="eastAsia" w:ascii="宋体" w:hAnsi="宋体"/>
          <w:sz w:val="24"/>
          <w:u w:val="single"/>
          <w:lang w:eastAsia="zh-CN"/>
        </w:rPr>
        <w:t>。</w:t>
      </w:r>
    </w:p>
    <w:p>
      <w:pPr>
        <w:spacing w:line="360" w:lineRule="auto"/>
        <w:rPr>
          <w:rFonts w:ascii="宋体" w:hAnsi="宋体"/>
          <w:sz w:val="24"/>
        </w:rPr>
      </w:pPr>
      <w:r>
        <w:rPr>
          <w:rFonts w:ascii="宋体" w:hAnsi="宋体"/>
          <w:sz w:val="24"/>
        </w:rPr>
        <w:t xml:space="preserve">    </w:t>
      </w:r>
      <w:r>
        <w:rPr>
          <w:rFonts w:hint="eastAsia" w:ascii="宋体" w:hAnsi="宋体"/>
          <w:sz w:val="24"/>
        </w:rPr>
        <w:t>本工程质量保修书作为施工合同附件，</w:t>
      </w:r>
      <w:r>
        <w:rPr>
          <w:rFonts w:hint="eastAsia" w:ascii="宋体" w:hAnsi="宋体"/>
          <w:sz w:val="24"/>
          <w:lang w:val="en-US" w:eastAsia="zh-CN"/>
        </w:rPr>
        <w:t>与主合同具有同等法律效力，</w:t>
      </w:r>
      <w:r>
        <w:rPr>
          <w:rFonts w:hint="eastAsia" w:ascii="宋体" w:hAnsi="宋体"/>
          <w:sz w:val="24"/>
        </w:rPr>
        <w:t>由施工合同发包人</w:t>
      </w:r>
      <w:r>
        <w:rPr>
          <w:rFonts w:hint="eastAsia" w:ascii="宋体" w:hAnsi="宋体"/>
          <w:sz w:val="24"/>
          <w:lang w:eastAsia="zh-CN"/>
        </w:rPr>
        <w:t>、</w:t>
      </w:r>
      <w:r>
        <w:rPr>
          <w:rFonts w:hint="eastAsia" w:ascii="宋体" w:hAnsi="宋体"/>
          <w:sz w:val="24"/>
        </w:rPr>
        <w:t>承包人双方共同签署。</w:t>
      </w:r>
    </w:p>
    <w:p>
      <w:pPr>
        <w:spacing w:line="300" w:lineRule="auto"/>
        <w:rPr>
          <w:rFonts w:hint="eastAsia" w:ascii="宋体" w:hAnsi="宋体"/>
          <w:sz w:val="24"/>
        </w:rPr>
      </w:pPr>
    </w:p>
    <w:p>
      <w:pPr>
        <w:spacing w:line="300" w:lineRule="auto"/>
        <w:rPr>
          <w:rFonts w:hint="eastAsia" w:ascii="宋体" w:hAnsi="宋体"/>
          <w:sz w:val="24"/>
        </w:rPr>
      </w:pPr>
    </w:p>
    <w:p>
      <w:pPr>
        <w:spacing w:line="360" w:lineRule="auto"/>
        <w:ind w:left="3600" w:hanging="3600" w:hangingChars="1500"/>
        <w:rPr>
          <w:rFonts w:hint="eastAsia" w:ascii="宋体" w:hAnsi="宋体"/>
          <w:sz w:val="24"/>
        </w:rPr>
      </w:pPr>
      <w:r>
        <w:rPr>
          <w:rFonts w:hint="eastAsia" w:ascii="宋体" w:hAnsi="宋体"/>
          <w:sz w:val="24"/>
        </w:rPr>
        <w:t>发包人（公章）：海南</w:t>
      </w:r>
      <w:r>
        <w:rPr>
          <w:rFonts w:hint="eastAsia" w:ascii="宋体" w:hAnsi="宋体"/>
          <w:sz w:val="24"/>
          <w:lang w:val="en-US" w:eastAsia="zh-CN"/>
        </w:rPr>
        <w:t>华琨置业</w:t>
      </w:r>
      <w:r>
        <w:rPr>
          <w:rFonts w:hint="eastAsia"/>
          <w:sz w:val="24"/>
          <w:szCs w:val="24"/>
          <w:lang w:val="en-US" w:eastAsia="zh-CN"/>
        </w:rPr>
        <w:t>有</w:t>
      </w:r>
      <w:r>
        <w:rPr>
          <w:rFonts w:hint="eastAsia" w:ascii="宋体" w:hAnsi="宋体"/>
          <w:sz w:val="24"/>
        </w:rPr>
        <w:t>限公司</w:t>
      </w:r>
      <w:r>
        <w:rPr>
          <w:rFonts w:hint="eastAsia" w:ascii="宋体" w:hAnsi="宋体"/>
          <w:sz w:val="24"/>
          <w:lang w:val="en-US" w:eastAsia="zh-CN"/>
        </w:rPr>
        <w:t xml:space="preserve">        </w:t>
      </w:r>
      <w:r>
        <w:rPr>
          <w:rFonts w:hint="eastAsia" w:ascii="宋体" w:hAnsi="宋体"/>
          <w:sz w:val="24"/>
        </w:rPr>
        <w:t>承包人（公章）：</w:t>
      </w:r>
    </w:p>
    <w:p>
      <w:pPr>
        <w:spacing w:line="360" w:lineRule="auto"/>
        <w:ind w:left="3600" w:hanging="3600" w:hangingChars="1500"/>
        <w:rPr>
          <w:rFonts w:hint="eastAsia" w:ascii="宋体" w:hAnsi="宋体"/>
          <w:sz w:val="24"/>
        </w:rPr>
      </w:pPr>
      <w:r>
        <w:rPr>
          <w:rFonts w:ascii="宋体" w:hAnsi="宋体"/>
          <w:sz w:val="24"/>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ascii="宋体" w:hAnsi="宋体"/>
          <w:sz w:val="24"/>
          <w:lang w:val="en-US" w:eastAsia="zh-CN"/>
        </w:rPr>
        <w:t xml:space="preserve">                     </w:t>
      </w:r>
    </w:p>
    <w:p>
      <w:pPr>
        <w:spacing w:line="360" w:lineRule="auto"/>
        <w:rPr>
          <w:rFonts w:hint="eastAsia" w:ascii="宋体" w:hAnsi="宋体"/>
          <w:sz w:val="24"/>
        </w:rPr>
      </w:pPr>
      <w:r>
        <w:rPr>
          <w:rFonts w:hint="eastAsia" w:ascii="宋体" w:hAnsi="宋体"/>
          <w:sz w:val="24"/>
        </w:rPr>
        <w:t>法定代表人（签字）：</w:t>
      </w:r>
      <w:r>
        <w:rPr>
          <w:rFonts w:ascii="宋体" w:hAnsi="宋体"/>
          <w:sz w:val="24"/>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法定代表人（签字）：</w:t>
      </w:r>
    </w:p>
    <w:p>
      <w:pPr>
        <w:pStyle w:val="8"/>
        <w:ind w:firstLine="480"/>
        <w:rPr>
          <w:rFonts w:hint="eastAsia" w:ascii="宋体" w:hAnsi="宋体"/>
          <w:sz w:val="24"/>
          <w:szCs w:val="24"/>
        </w:rPr>
      </w:pPr>
    </w:p>
    <w:p>
      <w:pPr>
        <w:pStyle w:val="8"/>
        <w:ind w:firstLine="0" w:firstLineChars="0"/>
        <w:rPr>
          <w:rFonts w:hint="eastAsia" w:ascii="宋体" w:hAnsi="宋体"/>
          <w:sz w:val="24"/>
          <w:szCs w:val="24"/>
        </w:rPr>
      </w:pPr>
      <w:r>
        <w:rPr>
          <w:rFonts w:hint="eastAsia" w:ascii="宋体" w:hAnsi="宋体"/>
          <w:sz w:val="24"/>
          <w:szCs w:val="24"/>
        </w:rPr>
        <w:t xml:space="preserve">或授权代理人：                             或授权代理人：  </w:t>
      </w: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ind w:firstLine="360" w:firstLineChars="150"/>
        <w:rPr>
          <w:rFonts w:hint="eastAsia" w:ascii="宋体" w:hAnsi="宋体"/>
          <w:sz w:val="24"/>
        </w:rPr>
      </w:pPr>
      <w:r>
        <w:rPr>
          <w:rFonts w:hint="eastAsia" w:ascii="宋体" w:hAnsi="宋体"/>
          <w:sz w:val="24"/>
        </w:rPr>
        <w:t>年   月   日</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年    月  日</w:t>
      </w:r>
    </w:p>
    <w:p>
      <w:pPr>
        <w:spacing w:line="300" w:lineRule="auto"/>
        <w:rPr>
          <w:rFonts w:hint="eastAsia" w:ascii="宋体" w:hAnsi="宋体"/>
          <w:sz w:val="24"/>
        </w:rPr>
      </w:pPr>
    </w:p>
    <w:sectPr>
      <w:footerReference r:id="rId4" w:type="default"/>
      <w:pgSz w:w="11906" w:h="16838"/>
      <w:pgMar w:top="1191" w:right="1134" w:bottom="1191"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tabs>
        <w:tab w:val="clear" w:pos="4153"/>
        <w:tab w:val="clear" w:pos="8306"/>
      </w:tabs>
    </w:pPr>
    <w:r>
      <w:fldChar w:fldCharType="begin"/>
    </w:r>
    <w:r>
      <w:rPr>
        <w:rStyle w:val="17"/>
      </w:rPr>
      <w:instrText xml:space="preserve">PAGE  </w:instrText>
    </w:r>
    <w:r>
      <w:fldChar w:fldCharType="separate"/>
    </w:r>
    <w:r>
      <w:rPr>
        <w:rStyle w:val="17"/>
      </w:rPr>
      <w:t>3</w:t>
    </w:r>
    <w:r>
      <w:fldChar w:fldCharType="end"/>
    </w:r>
  </w:p>
  <w:p>
    <w:pPr>
      <w:pStyle w:val="13"/>
      <w:tabs>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000000"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108366"/>
    <w:multiLevelType w:val="singleLevel"/>
    <w:tmpl w:val="FE10836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isplayHorizontalDrawingGridEvery w:val="1"/>
  <w:displayVerticalDrawingGridEvery w:val="1"/>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ZWQzYjRhYjNmNDgwNWJhZjgyYjlkYTlkYjI4OTcifQ=="/>
  </w:docVars>
  <w:rsids>
    <w:rsidRoot w:val="00000000"/>
    <w:rsid w:val="07414C7E"/>
    <w:rsid w:val="0882404D"/>
    <w:rsid w:val="0DCD0FBD"/>
    <w:rsid w:val="1B407305"/>
    <w:rsid w:val="1CF543D9"/>
    <w:rsid w:val="23DB79DC"/>
    <w:rsid w:val="31760092"/>
    <w:rsid w:val="38D71906"/>
    <w:rsid w:val="3F09527D"/>
    <w:rsid w:val="44827275"/>
    <w:rsid w:val="454C3F8C"/>
    <w:rsid w:val="505C090F"/>
    <w:rsid w:val="511C36A6"/>
    <w:rsid w:val="59AB7902"/>
    <w:rsid w:val="5E250165"/>
    <w:rsid w:val="5FA6033E"/>
    <w:rsid w:val="61FA7664"/>
    <w:rsid w:val="6BDA34B6"/>
    <w:rsid w:val="6FB25BCF"/>
    <w:rsid w:val="FBD3BF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customStyle="1" w:styleId="5">
    <w:name w:val="标题 21"/>
    <w:basedOn w:val="1"/>
    <w:autoRedefine/>
    <w:qFormat/>
    <w:uiPriority w:val="0"/>
    <w:pPr>
      <w:keepNext/>
      <w:keepLines/>
      <w:spacing w:before="260" w:after="260" w:line="360" w:lineRule="auto"/>
      <w:jc w:val="center"/>
      <w:outlineLvl w:val="1"/>
    </w:pPr>
    <w:rPr>
      <w:rFonts w:ascii="Arial" w:hAnsi="Arial" w:eastAsia="黑体"/>
      <w:b/>
      <w:bCs/>
      <w:kern w:val="0"/>
      <w:sz w:val="32"/>
      <w:szCs w:val="32"/>
    </w:rPr>
  </w:style>
  <w:style w:type="character" w:customStyle="1" w:styleId="6">
    <w:name w:val="默认段落字体1"/>
    <w:link w:val="1"/>
    <w:autoRedefine/>
    <w:qFormat/>
    <w:uiPriority w:val="0"/>
  </w:style>
  <w:style w:type="table" w:customStyle="1" w:styleId="7">
    <w:name w:val="普通表格1"/>
    <w:autoRedefine/>
    <w:qFormat/>
    <w:uiPriority w:val="0"/>
  </w:style>
  <w:style w:type="paragraph" w:customStyle="1" w:styleId="8">
    <w:name w:val="正文首行缩进 21"/>
    <w:basedOn w:val="9"/>
    <w:autoRedefine/>
    <w:qFormat/>
    <w:uiPriority w:val="0"/>
    <w:pPr>
      <w:ind w:firstLine="420"/>
    </w:pPr>
    <w:rPr>
      <w:rFonts w:ascii="Calibri" w:hAnsi="Calibri"/>
      <w:sz w:val="21"/>
      <w:szCs w:val="22"/>
    </w:rPr>
  </w:style>
  <w:style w:type="paragraph" w:customStyle="1" w:styleId="9">
    <w:name w:val="正文文本缩进1"/>
    <w:basedOn w:val="1"/>
    <w:autoRedefine/>
    <w:qFormat/>
    <w:uiPriority w:val="0"/>
    <w:pPr>
      <w:spacing w:line="460" w:lineRule="exact"/>
      <w:ind w:firstLine="480" w:firstLineChars="200"/>
    </w:pPr>
    <w:rPr>
      <w:rFonts w:ascii="宋体" w:hAnsi="宋体"/>
      <w:sz w:val="24"/>
    </w:rPr>
  </w:style>
  <w:style w:type="paragraph" w:customStyle="1" w:styleId="10">
    <w:name w:val="寄信人地址1"/>
    <w:basedOn w:val="1"/>
    <w:autoRedefine/>
    <w:qFormat/>
    <w:uiPriority w:val="0"/>
    <w:pPr>
      <w:widowControl/>
      <w:snapToGrid w:val="0"/>
      <w:spacing w:after="200"/>
      <w:jc w:val="left"/>
    </w:pPr>
    <w:rPr>
      <w:rFonts w:ascii="Arial" w:hAnsi="Arial" w:eastAsia="微软雅黑"/>
      <w:kern w:val="0"/>
      <w:sz w:val="22"/>
      <w:szCs w:val="22"/>
    </w:rPr>
  </w:style>
  <w:style w:type="paragraph" w:customStyle="1" w:styleId="11">
    <w:name w:val="正文文本1"/>
    <w:basedOn w:val="1"/>
    <w:autoRedefine/>
    <w:qFormat/>
    <w:uiPriority w:val="0"/>
    <w:pPr>
      <w:spacing w:after="120"/>
    </w:pPr>
  </w:style>
  <w:style w:type="paragraph" w:customStyle="1" w:styleId="12">
    <w:name w:val="文档结构图1"/>
    <w:basedOn w:val="1"/>
    <w:autoRedefine/>
    <w:semiHidden/>
    <w:qFormat/>
    <w:uiPriority w:val="0"/>
    <w:pPr>
      <w:shd w:val="clear" w:color="auto" w:fill="000080"/>
    </w:pPr>
  </w:style>
  <w:style w:type="paragraph" w:customStyle="1" w:styleId="13">
    <w:name w:val="页脚1"/>
    <w:basedOn w:val="1"/>
    <w:autoRedefine/>
    <w:qFormat/>
    <w:uiPriority w:val="0"/>
    <w:pPr>
      <w:tabs>
        <w:tab w:val="center" w:pos="4153"/>
        <w:tab w:val="right" w:pos="8306"/>
      </w:tabs>
      <w:snapToGrid w:val="0"/>
      <w:jc w:val="left"/>
    </w:pPr>
    <w:rPr>
      <w:sz w:val="18"/>
      <w:szCs w:val="18"/>
    </w:rPr>
  </w:style>
  <w:style w:type="paragraph" w:customStyle="1" w:styleId="14">
    <w:name w:val="页眉1"/>
    <w:basedOn w:val="1"/>
    <w:link w:val="15"/>
    <w:autoRedefine/>
    <w:qFormat/>
    <w:uiPriority w:val="0"/>
    <w:pPr>
      <w:pBdr>
        <w:bottom w:val="single" w:color="000000" w:sz="6" w:space="1"/>
      </w:pBdr>
      <w:tabs>
        <w:tab w:val="center" w:pos="4153"/>
        <w:tab w:val="right" w:pos="8306"/>
      </w:tabs>
      <w:snapToGrid w:val="0"/>
      <w:jc w:val="center"/>
    </w:pPr>
    <w:rPr>
      <w:sz w:val="18"/>
      <w:szCs w:val="18"/>
    </w:rPr>
  </w:style>
  <w:style w:type="character" w:customStyle="1" w:styleId="15">
    <w:name w:val="页眉 Char"/>
    <w:link w:val="14"/>
    <w:autoRedefine/>
    <w:qFormat/>
    <w:uiPriority w:val="0"/>
    <w:rPr>
      <w:kern w:val="2"/>
      <w:sz w:val="18"/>
      <w:szCs w:val="18"/>
    </w:rPr>
  </w:style>
  <w:style w:type="paragraph" w:customStyle="1" w:styleId="16">
    <w:name w:val="普通(网站)1"/>
    <w:basedOn w:val="1"/>
    <w:autoRedefine/>
    <w:qFormat/>
    <w:uiPriority w:val="0"/>
    <w:pPr>
      <w:widowControl/>
      <w:spacing w:before="100" w:beforeAutospacing="1" w:after="100" w:afterAutospacing="1" w:line="320" w:lineRule="atLeast"/>
      <w:jc w:val="left"/>
    </w:pPr>
    <w:rPr>
      <w:rFonts w:ascii="宋体" w:hAnsi="宋体"/>
      <w:kern w:val="0"/>
      <w:sz w:val="18"/>
      <w:szCs w:val="18"/>
    </w:rPr>
  </w:style>
  <w:style w:type="character" w:customStyle="1" w:styleId="17">
    <w:name w:val="页码1"/>
    <w:basedOn w:val="6"/>
    <w:link w:val="1"/>
    <w:autoRedefine/>
    <w:qFormat/>
    <w:uiPriority w:val="0"/>
  </w:style>
  <w:style w:type="paragraph" w:styleId="18">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4345</Words>
  <Characters>4433</Characters>
  <Lines>0</Lines>
  <Paragraphs>0</Paragraphs>
  <TotalTime>28</TotalTime>
  <ScaleCrop>false</ScaleCrop>
  <LinksUpToDate>false</LinksUpToDate>
  <CharactersWithSpaces>5219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2024-03-25T12:34:00Z</dcterms:created>
  <dc:creator>1</dc:creator>
  <cp:lastModifiedBy>庞菊</cp:lastModifiedBy>
  <dcterms:modified xsi:type="dcterms:W3CDTF">2024-10-17T07:28:43Z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C3F4D7B4D7CE46369C2FF54EF3E14AC4_13</vt:lpwstr>
  </property>
</Properties>
</file>