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jc w:val="center"/>
        <w:rPr>
          <w:rStyle w:val="17"/>
          <w:rFonts w:hint="eastAsia" w:hAnsi="宋体"/>
          <w:b/>
          <w:kern w:val="0"/>
          <w:sz w:val="32"/>
          <w:szCs w:val="32"/>
        </w:rPr>
      </w:pPr>
      <w:bookmarkStart w:id="0" w:name="_Toc183588711"/>
      <w:r>
        <w:rPr>
          <w:rStyle w:val="17"/>
          <w:rFonts w:hAnsi="宋体"/>
          <w:b/>
          <w:kern w:val="0"/>
          <w:sz w:val="32"/>
          <w:szCs w:val="32"/>
        </w:rPr>
        <w:t>项目名称：</w:t>
      </w:r>
      <w:r>
        <w:rPr>
          <w:rFonts w:hint="eastAsia" w:hAnsi="宋体"/>
          <w:b/>
          <w:kern w:val="0"/>
          <w:sz w:val="32"/>
          <w:szCs w:val="32"/>
        </w:rPr>
        <w:t>海南金城国有资产经营管理有限责任公司2023-2024年法律顾问服务项目</w:t>
      </w:r>
    </w:p>
    <w:p>
      <w:pPr>
        <w:snapToGrid w:val="0"/>
        <w:spacing w:line="240" w:lineRule="atLeast"/>
        <w:rPr>
          <w:rStyle w:val="17"/>
          <w:rFonts w:hAnsi="宋体"/>
          <w:b/>
          <w:kern w:val="0"/>
          <w:sz w:val="32"/>
          <w:szCs w:val="32"/>
        </w:rPr>
      </w:pPr>
    </w:p>
    <w:p>
      <w:pPr>
        <w:pStyle w:val="18"/>
        <w:snapToGrid w:val="0"/>
        <w:rPr>
          <w:rStyle w:val="17"/>
          <w:rFonts w:hAnsi="宋体"/>
          <w:b/>
          <w:kern w:val="0"/>
          <w:sz w:val="32"/>
          <w:szCs w:val="32"/>
        </w:rPr>
      </w:pPr>
    </w:p>
    <w:p>
      <w:pPr>
        <w:snapToGrid w:val="0"/>
        <w:spacing w:line="320" w:lineRule="exact"/>
        <w:ind w:right="2278"/>
        <w:rPr>
          <w:rStyle w:val="17"/>
          <w:rFonts w:hAnsi="宋体"/>
          <w:b/>
          <w:kern w:val="0"/>
          <w:sz w:val="32"/>
          <w:szCs w:val="32"/>
        </w:rPr>
      </w:pPr>
    </w:p>
    <w:p>
      <w:pPr>
        <w:snapToGrid w:val="0"/>
        <w:ind w:right="2279"/>
        <w:rPr>
          <w:rStyle w:val="17"/>
          <w:rFonts w:hAnsi="宋体"/>
          <w:b/>
          <w:kern w:val="0"/>
          <w:sz w:val="32"/>
          <w:szCs w:val="32"/>
        </w:rPr>
      </w:pPr>
    </w:p>
    <w:p>
      <w:pPr>
        <w:snapToGrid w:val="0"/>
        <w:ind w:right="2279"/>
        <w:jc w:val="center"/>
        <w:rPr>
          <w:rStyle w:val="17"/>
          <w:rFonts w:hint="eastAsia" w:hAnsi="宋体"/>
          <w:b/>
          <w:kern w:val="0"/>
          <w:sz w:val="32"/>
          <w:szCs w:val="32"/>
        </w:rPr>
      </w:pPr>
      <w:r>
        <w:rPr>
          <w:rStyle w:val="17"/>
          <w:rFonts w:hAnsi="宋体"/>
          <w:b/>
          <w:kern w:val="0"/>
          <w:sz w:val="32"/>
          <w:szCs w:val="32"/>
        </w:rPr>
        <w:t xml:space="preserve">          </w:t>
      </w:r>
      <w:r>
        <w:rPr>
          <w:rStyle w:val="17"/>
          <w:rFonts w:hint="eastAsia" w:hAnsi="宋体"/>
          <w:b/>
          <w:kern w:val="0"/>
          <w:sz w:val="32"/>
          <w:szCs w:val="32"/>
        </w:rPr>
        <w:t xml:space="preserve">    </w:t>
      </w:r>
      <w:r>
        <w:rPr>
          <w:rStyle w:val="17"/>
          <w:rFonts w:hint="eastAsia" w:hAnsi="宋体"/>
          <w:b/>
          <w:kern w:val="0"/>
          <w:sz w:val="32"/>
          <w:szCs w:val="32"/>
          <w:lang w:val="en-US" w:eastAsia="zh-CN"/>
        </w:rPr>
        <w:t>投标</w:t>
      </w:r>
      <w:r>
        <w:rPr>
          <w:rStyle w:val="17"/>
          <w:rFonts w:hAnsi="宋体"/>
          <w:b/>
          <w:kern w:val="0"/>
          <w:sz w:val="32"/>
          <w:szCs w:val="32"/>
        </w:rPr>
        <w:t>文件</w:t>
      </w:r>
    </w:p>
    <w:p>
      <w:pPr>
        <w:snapToGrid w:val="0"/>
        <w:ind w:right="2279"/>
        <w:jc w:val="center"/>
        <w:rPr>
          <w:rStyle w:val="17"/>
          <w:rFonts w:hint="eastAsia" w:hAnsi="宋体"/>
          <w:b/>
          <w:kern w:val="0"/>
          <w:sz w:val="32"/>
          <w:szCs w:val="32"/>
        </w:rPr>
      </w:pPr>
    </w:p>
    <w:p>
      <w:pPr>
        <w:snapToGrid w:val="0"/>
        <w:ind w:right="2279"/>
        <w:jc w:val="center"/>
        <w:rPr>
          <w:rStyle w:val="17"/>
          <w:rFonts w:hAnsi="宋体"/>
          <w:b/>
          <w:kern w:val="0"/>
          <w:sz w:val="32"/>
          <w:szCs w:val="32"/>
        </w:rPr>
      </w:pPr>
    </w:p>
    <w:p>
      <w:pPr>
        <w:snapToGrid w:val="0"/>
        <w:spacing w:line="320" w:lineRule="exact"/>
        <w:ind w:right="2278"/>
        <w:rPr>
          <w:rStyle w:val="17"/>
          <w:rFonts w:hAnsi="宋体"/>
          <w:b/>
          <w:sz w:val="30"/>
          <w:szCs w:val="30"/>
        </w:rPr>
      </w:pPr>
    </w:p>
    <w:p>
      <w:pPr>
        <w:snapToGrid w:val="0"/>
        <w:spacing w:line="320" w:lineRule="exact"/>
        <w:ind w:right="2278"/>
        <w:rPr>
          <w:rStyle w:val="17"/>
          <w:rFonts w:hAnsi="宋体"/>
          <w:b/>
          <w:sz w:val="30"/>
          <w:szCs w:val="30"/>
        </w:rPr>
      </w:pPr>
    </w:p>
    <w:p>
      <w:pPr>
        <w:pStyle w:val="18"/>
      </w:pPr>
    </w:p>
    <w:p>
      <w:pPr>
        <w:pStyle w:val="18"/>
      </w:pPr>
    </w:p>
    <w:p>
      <w:pPr>
        <w:snapToGrid w:val="0"/>
        <w:spacing w:line="320" w:lineRule="exact"/>
        <w:ind w:right="2278"/>
        <w:rPr>
          <w:rStyle w:val="17"/>
          <w:rFonts w:hAnsi="宋体"/>
          <w:b/>
          <w:sz w:val="30"/>
          <w:szCs w:val="30"/>
        </w:rPr>
      </w:pPr>
    </w:p>
    <w:p>
      <w:pPr>
        <w:snapToGrid w:val="0"/>
        <w:spacing w:line="320" w:lineRule="exact"/>
        <w:ind w:right="2278"/>
        <w:rPr>
          <w:rStyle w:val="17"/>
          <w:rFonts w:hint="eastAsia" w:hAnsi="宋体"/>
          <w:b/>
          <w:sz w:val="30"/>
          <w:szCs w:val="30"/>
        </w:rPr>
      </w:pPr>
    </w:p>
    <w:p>
      <w:pPr>
        <w:snapToGrid w:val="0"/>
        <w:spacing w:line="320" w:lineRule="exact"/>
        <w:ind w:right="2278"/>
        <w:rPr>
          <w:rStyle w:val="17"/>
          <w:rFonts w:hint="eastAsia" w:hAnsi="宋体"/>
          <w:b/>
          <w:sz w:val="30"/>
          <w:szCs w:val="30"/>
        </w:rPr>
      </w:pPr>
    </w:p>
    <w:p>
      <w:pPr>
        <w:snapToGrid w:val="0"/>
        <w:spacing w:line="320" w:lineRule="exact"/>
        <w:ind w:right="2278"/>
        <w:rPr>
          <w:rStyle w:val="17"/>
          <w:rFonts w:hint="eastAsia" w:hAnsi="宋体"/>
          <w:b/>
          <w:sz w:val="30"/>
          <w:szCs w:val="30"/>
        </w:rPr>
      </w:pPr>
    </w:p>
    <w:p>
      <w:pPr>
        <w:snapToGrid w:val="0"/>
        <w:spacing w:line="320" w:lineRule="exact"/>
        <w:ind w:right="2278"/>
        <w:rPr>
          <w:rStyle w:val="17"/>
          <w:rFonts w:hAnsi="宋体"/>
          <w:b/>
          <w:sz w:val="30"/>
          <w:szCs w:val="30"/>
        </w:rPr>
      </w:pPr>
    </w:p>
    <w:p>
      <w:pPr>
        <w:snapToGrid w:val="0"/>
        <w:spacing w:line="320" w:lineRule="exact"/>
        <w:ind w:right="2278"/>
        <w:rPr>
          <w:rStyle w:val="17"/>
          <w:rFonts w:hAnsi="宋体"/>
          <w:b/>
          <w:sz w:val="30"/>
          <w:szCs w:val="30"/>
        </w:rPr>
      </w:pPr>
    </w:p>
    <w:p>
      <w:pPr>
        <w:snapToGrid w:val="0"/>
        <w:spacing w:line="320" w:lineRule="exact"/>
        <w:ind w:right="2278"/>
        <w:rPr>
          <w:rStyle w:val="17"/>
          <w:rFonts w:hAnsi="宋体"/>
          <w:b/>
          <w:sz w:val="30"/>
          <w:szCs w:val="30"/>
        </w:rPr>
      </w:pPr>
    </w:p>
    <w:p>
      <w:pPr>
        <w:snapToGrid w:val="0"/>
        <w:spacing w:line="320" w:lineRule="exact"/>
        <w:ind w:right="2278"/>
        <w:rPr>
          <w:rStyle w:val="17"/>
          <w:rFonts w:hAnsi="宋体"/>
          <w:b/>
          <w:sz w:val="30"/>
          <w:szCs w:val="30"/>
        </w:rPr>
      </w:pPr>
    </w:p>
    <w:p>
      <w:pPr>
        <w:snapToGrid w:val="0"/>
        <w:ind w:right="2279"/>
        <w:rPr>
          <w:rStyle w:val="17"/>
          <w:rFonts w:hAnsi="宋体"/>
          <w:b/>
          <w:sz w:val="30"/>
          <w:szCs w:val="30"/>
        </w:rPr>
      </w:pPr>
      <w:r>
        <w:rPr>
          <w:rStyle w:val="17"/>
          <w:rFonts w:hint="eastAsia"/>
          <w:b/>
          <w:sz w:val="30"/>
          <w:szCs w:val="30"/>
        </w:rPr>
        <w:t>投标商</w:t>
      </w:r>
      <w:r>
        <w:rPr>
          <w:rStyle w:val="17"/>
          <w:rFonts w:hAnsi="宋体"/>
          <w:b/>
          <w:sz w:val="30"/>
          <w:szCs w:val="30"/>
        </w:rPr>
        <w:t>名称：               （盖章）</w:t>
      </w:r>
    </w:p>
    <w:p>
      <w:pPr>
        <w:snapToGrid w:val="0"/>
        <w:ind w:right="2279"/>
        <w:rPr>
          <w:rStyle w:val="17"/>
          <w:rFonts w:hAnsi="宋体"/>
          <w:b/>
          <w:sz w:val="30"/>
          <w:szCs w:val="30"/>
        </w:rPr>
      </w:pPr>
      <w:r>
        <w:rPr>
          <w:rStyle w:val="17"/>
          <w:rFonts w:hAnsi="宋体"/>
          <w:b/>
          <w:sz w:val="30"/>
          <w:szCs w:val="30"/>
        </w:rPr>
        <w:t>公司地址：</w:t>
      </w:r>
    </w:p>
    <w:p>
      <w:pPr>
        <w:snapToGrid w:val="0"/>
        <w:ind w:right="2279"/>
        <w:rPr>
          <w:rStyle w:val="17"/>
          <w:rFonts w:hAnsi="宋体"/>
          <w:b/>
          <w:sz w:val="30"/>
          <w:szCs w:val="30"/>
        </w:rPr>
      </w:pPr>
      <w:r>
        <w:rPr>
          <w:rStyle w:val="17"/>
          <w:rFonts w:hAnsi="宋体"/>
          <w:b/>
          <w:sz w:val="30"/>
          <w:szCs w:val="30"/>
        </w:rPr>
        <w:t>联系人：</w:t>
      </w:r>
    </w:p>
    <w:p>
      <w:pPr>
        <w:snapToGrid w:val="0"/>
        <w:ind w:right="2279"/>
        <w:rPr>
          <w:rStyle w:val="17"/>
          <w:rFonts w:hAnsi="宋体"/>
          <w:b/>
          <w:sz w:val="30"/>
          <w:szCs w:val="30"/>
        </w:rPr>
      </w:pPr>
      <w:r>
        <w:rPr>
          <w:rStyle w:val="17"/>
          <w:rFonts w:hAnsi="宋体"/>
          <w:b/>
          <w:sz w:val="30"/>
          <w:szCs w:val="30"/>
        </w:rPr>
        <w:t>联系电话：</w:t>
      </w:r>
    </w:p>
    <w:p>
      <w:pPr>
        <w:snapToGrid w:val="0"/>
        <w:spacing w:line="320" w:lineRule="exact"/>
        <w:ind w:right="2278"/>
        <w:rPr>
          <w:rStyle w:val="17"/>
          <w:rFonts w:hAnsi="宋体"/>
          <w:b/>
          <w:sz w:val="30"/>
          <w:szCs w:val="30"/>
        </w:rPr>
      </w:pPr>
      <w:r>
        <w:rPr>
          <w:rStyle w:val="17"/>
          <w:rFonts w:hAnsi="宋体"/>
          <w:b/>
          <w:sz w:val="30"/>
          <w:szCs w:val="30"/>
        </w:rPr>
        <w:t>日期：</w:t>
      </w:r>
    </w:p>
    <w:p>
      <w:pPr>
        <w:snapToGrid w:val="0"/>
        <w:spacing w:line="320" w:lineRule="exact"/>
        <w:ind w:right="2278"/>
        <w:rPr>
          <w:rStyle w:val="17"/>
          <w:rFonts w:hAnsi="宋体"/>
          <w:b/>
          <w:sz w:val="30"/>
          <w:szCs w:val="30"/>
        </w:rPr>
      </w:pPr>
    </w:p>
    <w:p>
      <w:pPr>
        <w:pStyle w:val="18"/>
      </w:pPr>
    </w:p>
    <w:p>
      <w:pPr>
        <w:pStyle w:val="18"/>
      </w:pPr>
    </w:p>
    <w:p>
      <w:pPr>
        <w:pStyle w:val="18"/>
      </w:pPr>
    </w:p>
    <w:p>
      <w:pPr>
        <w:pStyle w:val="18"/>
      </w:pPr>
    </w:p>
    <w:p>
      <w:pPr>
        <w:rPr>
          <w:rFonts w:hint="eastAsia" w:ascii="宋体"/>
          <w:b/>
          <w:bCs/>
          <w:kern w:val="0"/>
          <w:sz w:val="32"/>
          <w:szCs w:val="32"/>
        </w:rPr>
      </w:pPr>
      <w:r>
        <w:rPr>
          <w:rFonts w:hint="eastAsia" w:ascii="宋体"/>
          <w:b/>
          <w:bCs/>
          <w:kern w:val="0"/>
          <w:sz w:val="32"/>
          <w:szCs w:val="32"/>
        </w:rPr>
        <w:br w:type="page"/>
      </w:r>
    </w:p>
    <w:p>
      <w:pPr>
        <w:pStyle w:val="4"/>
        <w:rPr>
          <w:rFonts w:hint="eastAsia"/>
        </w:rPr>
      </w:pPr>
    </w:p>
    <w:p>
      <w:pPr>
        <w:spacing w:line="320" w:lineRule="exact"/>
        <w:ind w:right="2278"/>
        <w:outlineLvl w:val="0"/>
        <w:rPr>
          <w:rFonts w:hint="eastAsia" w:ascii="宋体"/>
          <w:b/>
          <w:bCs/>
          <w:kern w:val="0"/>
          <w:sz w:val="32"/>
          <w:szCs w:val="32"/>
        </w:rPr>
      </w:pPr>
    </w:p>
    <w:p>
      <w:pPr>
        <w:spacing w:line="320" w:lineRule="exact"/>
        <w:ind w:right="2278"/>
        <w:outlineLvl w:val="0"/>
        <w:rPr>
          <w:rFonts w:hint="eastAsia" w:ascii="宋体"/>
          <w:b/>
          <w:bCs/>
          <w:kern w:val="0"/>
          <w:sz w:val="32"/>
          <w:szCs w:val="32"/>
        </w:rPr>
      </w:pPr>
    </w:p>
    <w:p>
      <w:pPr>
        <w:spacing w:line="320" w:lineRule="exact"/>
        <w:ind w:right="2278"/>
        <w:outlineLvl w:val="0"/>
        <w:rPr>
          <w:rFonts w:hint="eastAsia" w:ascii="宋体" w:hAnsi="宋体"/>
          <w:b/>
          <w:sz w:val="24"/>
        </w:rPr>
      </w:pPr>
      <w:r>
        <w:rPr>
          <w:rFonts w:hint="eastAsia" w:ascii="宋体" w:hAnsi="宋体"/>
          <w:b/>
          <w:sz w:val="24"/>
        </w:rPr>
        <w:t>附件1</w:t>
      </w:r>
    </w:p>
    <w:p>
      <w:pPr>
        <w:spacing w:line="360" w:lineRule="exact"/>
        <w:jc w:val="center"/>
        <w:outlineLvl w:val="0"/>
        <w:rPr>
          <w:rFonts w:hint="eastAsia" w:ascii="宋体" w:hAnsi="宋体"/>
          <w:b/>
          <w:sz w:val="24"/>
        </w:rPr>
      </w:pPr>
      <w:r>
        <w:rPr>
          <w:rFonts w:hint="eastAsia" w:ascii="宋体" w:hAnsi="宋体"/>
          <w:b/>
          <w:sz w:val="24"/>
        </w:rPr>
        <w:t>投标函</w:t>
      </w:r>
    </w:p>
    <w:p>
      <w:pPr>
        <w:spacing w:line="360" w:lineRule="exact"/>
        <w:ind w:firstLine="3510"/>
        <w:outlineLvl w:val="0"/>
        <w:rPr>
          <w:rFonts w:hint="eastAsia" w:ascii="宋体" w:hAnsi="宋体"/>
          <w:b/>
          <w:sz w:val="24"/>
        </w:rPr>
      </w:pPr>
      <w:r>
        <w:rPr>
          <w:rFonts w:hint="eastAsia" w:ascii="宋体" w:hAnsi="宋体"/>
          <w:sz w:val="24"/>
        </w:rPr>
        <w:t xml:space="preserve">               </w:t>
      </w:r>
    </w:p>
    <w:p>
      <w:pPr>
        <w:spacing w:line="360" w:lineRule="exact"/>
        <w:outlineLvl w:val="0"/>
        <w:rPr>
          <w:rFonts w:hint="eastAsia" w:ascii="宋体" w:hAnsi="宋体"/>
          <w:sz w:val="24"/>
        </w:rPr>
      </w:pPr>
      <w:r>
        <w:rPr>
          <w:rFonts w:hint="eastAsia" w:ascii="宋体" w:hAnsi="宋体"/>
          <w:sz w:val="24"/>
        </w:rPr>
        <w:t>致：</w:t>
      </w:r>
      <w:r>
        <w:rPr>
          <w:rFonts w:hint="eastAsia" w:ascii="宋体" w:hAnsi="宋体"/>
          <w:sz w:val="24"/>
          <w:lang w:val="en-US" w:eastAsia="zh-CN"/>
        </w:rPr>
        <w:t>海南金城国有资产经营管理有限责任公司</w:t>
      </w:r>
      <w:r>
        <w:rPr>
          <w:rFonts w:hint="eastAsia" w:ascii="宋体" w:hAnsi="宋体"/>
          <w:sz w:val="24"/>
        </w:rPr>
        <w:t>：</w:t>
      </w:r>
    </w:p>
    <w:p>
      <w:pPr>
        <w:spacing w:line="360" w:lineRule="exact"/>
        <w:outlineLvl w:val="0"/>
        <w:rPr>
          <w:rFonts w:hint="eastAsia" w:ascii="宋体" w:hAnsi="宋体"/>
          <w:sz w:val="24"/>
        </w:rPr>
      </w:pPr>
    </w:p>
    <w:p>
      <w:pPr>
        <w:spacing w:line="360" w:lineRule="exact"/>
        <w:ind w:firstLine="480"/>
        <w:rPr>
          <w:rFonts w:hint="eastAsia" w:ascii="宋体" w:hAnsi="宋体"/>
          <w:sz w:val="24"/>
        </w:rPr>
      </w:pPr>
      <w:r>
        <w:rPr>
          <w:rFonts w:ascii="宋体" w:hAnsi="宋体"/>
          <w:sz w:val="24"/>
        </w:rPr>
        <mc:AlternateContent>
          <mc:Choice Requires="wps">
            <w:drawing>
              <wp:anchor distT="0" distB="0" distL="114300" distR="114300" simplePos="0" relativeHeight="251659264" behindDoc="0" locked="0" layoutInCell="0" allowOverlap="1">
                <wp:simplePos x="0" y="0"/>
                <wp:positionH relativeFrom="column">
                  <wp:posOffset>4686300</wp:posOffset>
                </wp:positionH>
                <wp:positionV relativeFrom="paragraph">
                  <wp:posOffset>213995</wp:posOffset>
                </wp:positionV>
                <wp:extent cx="635" cy="0"/>
                <wp:effectExtent l="0" t="4445" r="7620" b="762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9pt;margin-top:16.85pt;height:0pt;width:0.05pt;z-index:251659264;mso-width-relative:page;mso-height-relative:page;" filled="f" stroked="t" coordsize="21600,21600" o:allowincell="f" o:gfxdata="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NDS11QAAAAkBAAAPAAAAAAAAAAEAIAAAACIAAABkcnMvZG93bnJldi54bWxQSwECFAAUAAAA&#10;CACHTuJA2D0IyvEBAADgAwAADgAAAAAAAAABACAAAAAkAQAAZHJzL2Uyb0RvYy54bWxQSwUGAAAA&#10;AAYABgBZAQAAhwUAAAAA&#10;">
                <v:fill on="f" focussize="0,0"/>
                <v:stroke color="#000000" joinstyle="round"/>
                <v:imagedata o:title=""/>
                <o:lock v:ext="edit" aspectratio="f"/>
              </v:line>
            </w:pict>
          </mc:Fallback>
        </mc:AlternateContent>
      </w:r>
      <w:r>
        <w:rPr>
          <w:rFonts w:hint="eastAsia" w:ascii="宋体" w:hAnsi="宋体"/>
          <w:sz w:val="24"/>
        </w:rPr>
        <w:t>根据贵方“</w:t>
      </w:r>
      <w:r>
        <w:rPr>
          <w:rFonts w:hint="eastAsia" w:ascii="宋体" w:hAnsi="宋体"/>
          <w:sz w:val="24"/>
          <w:u w:val="single"/>
        </w:rPr>
        <w:t>2023-2024年法律顾问服务</w:t>
      </w:r>
      <w:r>
        <w:rPr>
          <w:rFonts w:ascii="宋体" w:hAnsi="宋体"/>
          <w:sz w:val="24"/>
          <w:u w:val="single"/>
        </w:rPr>
        <w:t xml:space="preserve"> </w:t>
      </w:r>
      <w:r>
        <w:rPr>
          <w:rFonts w:hint="eastAsia" w:ascii="宋体" w:hAnsi="宋体"/>
          <w:sz w:val="24"/>
        </w:rPr>
        <w:t>”项目</w:t>
      </w:r>
      <w:r>
        <w:rPr>
          <w:rFonts w:hint="eastAsia" w:ascii="宋体" w:hAnsi="宋体"/>
          <w:sz w:val="24"/>
          <w:lang w:val="en-US" w:eastAsia="zh-CN"/>
        </w:rPr>
        <w:t>比选公告</w:t>
      </w:r>
      <w:r>
        <w:rPr>
          <w:rFonts w:hint="eastAsia" w:ascii="宋体" w:hAnsi="宋体"/>
          <w:sz w:val="24"/>
        </w:rPr>
        <w:t>的</w:t>
      </w:r>
      <w:r>
        <w:rPr>
          <w:rFonts w:hint="eastAsia" w:ascii="宋体" w:hAnsi="宋体"/>
          <w:sz w:val="24"/>
          <w:lang w:val="en-US" w:eastAsia="zh-CN"/>
        </w:rPr>
        <w:t>要求</w:t>
      </w:r>
      <w:r>
        <w:rPr>
          <w:rFonts w:hint="eastAsia" w:ascii="宋体" w:hAnsi="宋体"/>
          <w:sz w:val="24"/>
        </w:rPr>
        <w:t>，正式授权下签字代表</w:t>
      </w:r>
      <w:r>
        <w:rPr>
          <w:rFonts w:ascii="宋体" w:hAnsi="宋体"/>
          <w:sz w:val="24"/>
          <w:u w:val="single"/>
        </w:rPr>
        <w:t xml:space="preserve">             </w:t>
      </w:r>
      <w:r>
        <w:rPr>
          <w:rFonts w:ascii="宋体" w:hAnsi="宋体"/>
          <w:sz w:val="24"/>
        </w:rPr>
        <w:t xml:space="preserve"> </w:t>
      </w:r>
      <w:r>
        <w:rPr>
          <w:rFonts w:hint="eastAsia" w:ascii="宋体" w:hAnsi="宋体"/>
          <w:sz w:val="24"/>
        </w:rPr>
        <w:t>（全名、职务）代表投标商</w:t>
      </w:r>
      <w:r>
        <w:rPr>
          <w:rFonts w:ascii="宋体" w:hAnsi="宋体"/>
          <w:sz w:val="24"/>
          <w:u w:val="single"/>
        </w:rPr>
        <w:t xml:space="preserve">                  </w:t>
      </w:r>
      <w:r>
        <w:rPr>
          <w:rFonts w:ascii="宋体" w:hAnsi="宋体"/>
          <w:sz w:val="24"/>
        </w:rPr>
        <w:t xml:space="preserve"> </w:t>
      </w:r>
      <w:r>
        <w:rPr>
          <w:rFonts w:hint="eastAsia" w:ascii="宋体" w:hAnsi="宋体"/>
          <w:sz w:val="24"/>
        </w:rPr>
        <w:t>（投标商名称、地址）提交下述文件壹份。</w:t>
      </w:r>
    </w:p>
    <w:p>
      <w:pPr>
        <w:snapToGrid w:val="0"/>
        <w:spacing w:line="480" w:lineRule="exact"/>
        <w:ind w:firstLine="480" w:firstLineChars="200"/>
        <w:rPr>
          <w:rFonts w:hint="eastAsia" w:ascii="宋体" w:hAnsi="宋体"/>
          <w:sz w:val="24"/>
        </w:rPr>
      </w:pPr>
      <w:r>
        <w:rPr>
          <w:rFonts w:hint="eastAsia" w:ascii="宋体" w:hAnsi="宋体"/>
          <w:sz w:val="24"/>
        </w:rPr>
        <w:t>根据此函，我们宣布同意如下：</w:t>
      </w:r>
    </w:p>
    <w:p>
      <w:pPr>
        <w:snapToGrid w:val="0"/>
        <w:spacing w:line="480" w:lineRule="exact"/>
        <w:rPr>
          <w:rFonts w:hint="eastAsia" w:ascii="宋体" w:hAnsi="宋体"/>
          <w:sz w:val="24"/>
        </w:rPr>
      </w:pPr>
      <w:r>
        <w:rPr>
          <w:rFonts w:hint="eastAsia" w:ascii="宋体" w:hAnsi="宋体"/>
          <w:sz w:val="24"/>
        </w:rPr>
        <w:t xml:space="preserve">    1、我方接受</w:t>
      </w:r>
      <w:r>
        <w:rPr>
          <w:rFonts w:hint="eastAsia" w:ascii="宋体" w:hAnsi="宋体"/>
          <w:sz w:val="24"/>
          <w:lang w:eastAsia="zh-CN"/>
        </w:rPr>
        <w:t>比选公告</w:t>
      </w:r>
      <w:r>
        <w:rPr>
          <w:rFonts w:hint="eastAsia" w:ascii="宋体" w:hAnsi="宋体"/>
          <w:sz w:val="24"/>
        </w:rPr>
        <w:t>包括修改文件（如有的话）以及全部参考资料和有关附件的所有的条款和规定。我们完全理解并同意放弃对这方面有不明及误解的权利。</w:t>
      </w:r>
    </w:p>
    <w:p>
      <w:pPr>
        <w:snapToGrid w:val="0"/>
        <w:spacing w:line="480" w:lineRule="exact"/>
        <w:ind w:firstLine="480"/>
        <w:rPr>
          <w:rFonts w:hint="eastAsia" w:ascii="宋体" w:hAnsi="宋体"/>
          <w:sz w:val="24"/>
        </w:rPr>
      </w:pPr>
      <w:r>
        <w:rPr>
          <w:rFonts w:hint="eastAsia" w:ascii="宋体" w:hAnsi="宋体"/>
          <w:sz w:val="24"/>
        </w:rPr>
        <w:t>2、我们同意提供贵单位要求的有关本次</w:t>
      </w:r>
      <w:r>
        <w:rPr>
          <w:rFonts w:hint="eastAsia" w:ascii="宋体" w:hAnsi="宋体"/>
          <w:sz w:val="24"/>
          <w:lang w:val="en-US" w:eastAsia="zh-CN"/>
        </w:rPr>
        <w:t>报价</w:t>
      </w:r>
      <w:r>
        <w:rPr>
          <w:rFonts w:hint="eastAsia" w:ascii="宋体" w:hAnsi="宋体"/>
          <w:sz w:val="24"/>
        </w:rPr>
        <w:t>的所有资料或证据，并保证资料、证据的真实有效性。</w:t>
      </w:r>
      <w:bookmarkStart w:id="18" w:name="_GoBack"/>
      <w:bookmarkEnd w:id="18"/>
    </w:p>
    <w:p>
      <w:pPr>
        <w:spacing w:line="500" w:lineRule="exact"/>
        <w:ind w:firstLine="480"/>
        <w:rPr>
          <w:rFonts w:hint="eastAsia" w:ascii="宋体" w:hAnsi="宋体"/>
          <w:sz w:val="24"/>
        </w:rPr>
      </w:pPr>
      <w:r>
        <w:rPr>
          <w:rFonts w:hint="eastAsia" w:hAnsi="宋体"/>
          <w:sz w:val="24"/>
        </w:rPr>
        <w:t>我方完全理解贵方不一定要接受最低投标价的投标，即</w:t>
      </w:r>
      <w:r>
        <w:rPr>
          <w:rFonts w:hint="eastAsia" w:hAnsi="宋体"/>
          <w:b/>
          <w:sz w:val="24"/>
          <w:u w:val="single"/>
        </w:rPr>
        <w:t>最低投标价不是中标的保证</w:t>
      </w:r>
      <w:r>
        <w:rPr>
          <w:rFonts w:hint="eastAsia" w:hAnsi="宋体"/>
          <w:sz w:val="24"/>
        </w:rPr>
        <w:t>。</w:t>
      </w:r>
      <w:r>
        <w:rPr>
          <w:rFonts w:hint="eastAsia" w:ascii="宋体" w:hAnsi="宋体"/>
          <w:sz w:val="24"/>
        </w:rPr>
        <w:t xml:space="preserve">    </w:t>
      </w:r>
    </w:p>
    <w:p>
      <w:pPr>
        <w:snapToGrid w:val="0"/>
        <w:spacing w:line="480" w:lineRule="exact"/>
        <w:ind w:firstLine="480"/>
        <w:rPr>
          <w:rFonts w:hint="eastAsia" w:ascii="宋体" w:hAnsi="宋体"/>
          <w:sz w:val="24"/>
        </w:rPr>
      </w:pPr>
      <w:r>
        <w:rPr>
          <w:rFonts w:hint="eastAsia" w:ascii="宋体" w:hAnsi="宋体"/>
          <w:sz w:val="24"/>
          <w:lang w:val="en-US" w:eastAsia="zh-CN"/>
        </w:rPr>
        <w:t>3</w:t>
      </w:r>
      <w:r>
        <w:rPr>
          <w:rFonts w:hint="eastAsia" w:ascii="宋体" w:hAnsi="宋体"/>
          <w:sz w:val="24"/>
        </w:rPr>
        <w:t>、如果我方中标，我们将根据</w:t>
      </w:r>
      <w:r>
        <w:rPr>
          <w:rFonts w:hint="eastAsia" w:ascii="宋体" w:hAnsi="宋体"/>
          <w:sz w:val="24"/>
          <w:lang w:eastAsia="zh-CN"/>
        </w:rPr>
        <w:t>比选公告</w:t>
      </w:r>
      <w:r>
        <w:rPr>
          <w:rFonts w:hint="eastAsia" w:ascii="宋体" w:hAnsi="宋体"/>
          <w:sz w:val="24"/>
        </w:rPr>
        <w:t>的规定严格履行自己的责任和义务。</w:t>
      </w:r>
    </w:p>
    <w:p>
      <w:pPr>
        <w:snapToGrid w:val="0"/>
        <w:spacing w:line="480" w:lineRule="exact"/>
        <w:ind w:firstLine="570"/>
        <w:rPr>
          <w:rFonts w:hint="eastAsia" w:ascii="宋体" w:hAnsi="宋体"/>
          <w:sz w:val="24"/>
        </w:rPr>
      </w:pPr>
    </w:p>
    <w:p>
      <w:pPr>
        <w:snapToGrid w:val="0"/>
        <w:spacing w:line="480" w:lineRule="exact"/>
        <w:rPr>
          <w:rFonts w:hint="eastAsia" w:ascii="宋体" w:hAnsi="宋体"/>
          <w:sz w:val="24"/>
        </w:rPr>
      </w:pPr>
      <w:r>
        <w:rPr>
          <w:rFonts w:hint="eastAsia" w:ascii="宋体" w:hAnsi="宋体"/>
          <w:sz w:val="24"/>
        </w:rPr>
        <w:t xml:space="preserve">        </w:t>
      </w:r>
      <w:r>
        <w:rPr>
          <w:rFonts w:hint="eastAsia" w:ascii="宋体" w:hAnsi="宋体"/>
          <w:color w:val="000000"/>
          <w:sz w:val="24"/>
        </w:rPr>
        <w:t>投标商</w:t>
      </w:r>
      <w:r>
        <w:rPr>
          <w:rFonts w:hint="eastAsia" w:ascii="宋体" w:hAnsi="宋体"/>
          <w:sz w:val="24"/>
        </w:rPr>
        <w:t>名称：</w:t>
      </w:r>
      <w:r>
        <w:rPr>
          <w:rFonts w:hint="eastAsia" w:ascii="宋体" w:hAnsi="宋体"/>
          <w:sz w:val="24"/>
          <w:u w:val="single"/>
        </w:rPr>
        <w:t xml:space="preserve">              （公章）</w:t>
      </w:r>
    </w:p>
    <w:p>
      <w:pPr>
        <w:snapToGrid w:val="0"/>
        <w:spacing w:line="480" w:lineRule="exact"/>
        <w:rPr>
          <w:rFonts w:hint="eastAsia" w:ascii="宋体" w:hAnsi="宋体"/>
          <w:sz w:val="24"/>
          <w:u w:val="single"/>
        </w:rPr>
      </w:pPr>
      <w:r>
        <w:rPr>
          <w:rFonts w:hint="eastAsia" w:ascii="宋体" w:hAnsi="宋体"/>
          <w:sz w:val="24"/>
        </w:rPr>
        <w:t xml:space="preserve">        地址：</w:t>
      </w:r>
      <w:r>
        <w:rPr>
          <w:rFonts w:hint="eastAsia" w:ascii="宋体" w:hAnsi="宋体"/>
          <w:sz w:val="24"/>
          <w:u w:val="single"/>
        </w:rPr>
        <w:t xml:space="preserve">                               </w:t>
      </w:r>
      <w:r>
        <w:rPr>
          <w:rFonts w:hint="eastAsia" w:ascii="宋体" w:hAnsi="宋体"/>
          <w:sz w:val="24"/>
        </w:rPr>
        <w:t>邮编：</w:t>
      </w:r>
      <w:r>
        <w:rPr>
          <w:rFonts w:hint="eastAsia" w:ascii="宋体" w:hAnsi="宋体"/>
          <w:sz w:val="24"/>
          <w:u w:val="single"/>
        </w:rPr>
        <w:t xml:space="preserve">          </w:t>
      </w:r>
    </w:p>
    <w:p>
      <w:pPr>
        <w:snapToGrid w:val="0"/>
        <w:spacing w:line="480" w:lineRule="exact"/>
        <w:rPr>
          <w:rFonts w:hint="eastAsia" w:ascii="宋体" w:hAnsi="宋体"/>
          <w:sz w:val="24"/>
          <w:u w:val="single"/>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传真：</w:t>
      </w:r>
      <w:r>
        <w:rPr>
          <w:rFonts w:hint="eastAsia" w:ascii="宋体" w:hAnsi="宋体"/>
          <w:sz w:val="24"/>
          <w:u w:val="single"/>
        </w:rPr>
        <w:t xml:space="preserve">             </w:t>
      </w:r>
    </w:p>
    <w:p>
      <w:pPr>
        <w:snapToGrid w:val="0"/>
        <w:spacing w:line="480" w:lineRule="exact"/>
        <w:rPr>
          <w:rFonts w:hint="eastAsia" w:ascii="宋体" w:hAnsi="宋体"/>
          <w:sz w:val="24"/>
          <w:u w:val="single"/>
        </w:rPr>
      </w:pPr>
      <w:r>
        <w:rPr>
          <w:rFonts w:hint="eastAsia" w:ascii="宋体" w:hAnsi="宋体"/>
          <w:sz w:val="24"/>
        </w:rPr>
        <w:t xml:space="preserve">        授权代表签字：</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snapToGrid w:val="0"/>
        <w:spacing w:line="480" w:lineRule="exact"/>
        <w:rPr>
          <w:rFonts w:hint="eastAsia" w:ascii="宋体" w:hAnsi="宋体"/>
          <w:sz w:val="24"/>
          <w:u w:val="single"/>
        </w:rPr>
      </w:pPr>
      <w:r>
        <w:rPr>
          <w:rFonts w:hint="eastAsia" w:ascii="宋体" w:hAnsi="宋体"/>
          <w:sz w:val="24"/>
        </w:rPr>
        <w:t xml:space="preserve">        日期：</w:t>
      </w:r>
      <w:r>
        <w:rPr>
          <w:rFonts w:hint="eastAsia" w:ascii="宋体" w:hAnsi="宋体"/>
          <w:sz w:val="24"/>
          <w:u w:val="single"/>
        </w:rPr>
        <w:t xml:space="preserve">                  </w:t>
      </w: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pStyle w:val="10"/>
        <w:spacing w:line="360" w:lineRule="exact"/>
        <w:outlineLvl w:val="0"/>
        <w:rPr>
          <w:rFonts w:hint="eastAsia"/>
          <w:kern w:val="2"/>
          <w:szCs w:val="24"/>
        </w:rPr>
      </w:pPr>
    </w:p>
    <w:p>
      <w:pPr>
        <w:rPr>
          <w:rFonts w:hint="eastAsia"/>
        </w:rPr>
      </w:pPr>
    </w:p>
    <w:p>
      <w:pPr>
        <w:rPr>
          <w:rFonts w:hint="eastAsia"/>
        </w:rPr>
      </w:pPr>
    </w:p>
    <w:p>
      <w:pPr>
        <w:rPr>
          <w:rFonts w:hint="eastAsia"/>
        </w:rPr>
      </w:pPr>
    </w:p>
    <w:p>
      <w:pPr>
        <w:rPr>
          <w:rFonts w:hint="eastAsia"/>
        </w:rPr>
      </w:pPr>
    </w:p>
    <w:p>
      <w:pPr>
        <w:rPr>
          <w:rFonts w:hint="eastAsia"/>
        </w:rPr>
      </w:pPr>
    </w:p>
    <w:p>
      <w:pPr>
        <w:pStyle w:val="10"/>
        <w:spacing w:line="360" w:lineRule="exact"/>
        <w:ind w:left="480" w:right="508" w:hanging="480"/>
        <w:jc w:val="both"/>
        <w:outlineLvl w:val="0"/>
        <w:rPr>
          <w:rFonts w:hint="eastAsia"/>
          <w:b/>
          <w:kern w:val="2"/>
          <w:szCs w:val="24"/>
        </w:rPr>
      </w:pPr>
    </w:p>
    <w:p>
      <w:pPr>
        <w:pStyle w:val="10"/>
        <w:spacing w:line="360" w:lineRule="exact"/>
        <w:ind w:left="480" w:right="508" w:hanging="480"/>
        <w:jc w:val="both"/>
        <w:outlineLvl w:val="0"/>
        <w:rPr>
          <w:rFonts w:hint="eastAsia"/>
          <w:b/>
          <w:kern w:val="2"/>
          <w:szCs w:val="24"/>
        </w:rPr>
      </w:pPr>
      <w:r>
        <w:rPr>
          <w:rFonts w:hint="eastAsia"/>
          <w:b/>
          <w:kern w:val="2"/>
          <w:szCs w:val="24"/>
        </w:rPr>
        <w:t>附件2</w:t>
      </w:r>
    </w:p>
    <w:p>
      <w:pPr>
        <w:spacing w:line="360" w:lineRule="exact"/>
        <w:ind w:right="2278"/>
        <w:jc w:val="center"/>
        <w:outlineLvl w:val="0"/>
        <w:rPr>
          <w:rFonts w:ascii="宋体" w:hAnsi="宋体"/>
          <w:sz w:val="28"/>
          <w:szCs w:val="28"/>
        </w:rPr>
      </w:pPr>
      <w:r>
        <w:rPr>
          <w:rFonts w:hint="eastAsia" w:ascii="宋体" w:hAnsi="宋体"/>
          <w:b/>
          <w:sz w:val="28"/>
          <w:szCs w:val="28"/>
        </w:rPr>
        <w:t xml:space="preserve">                 </w:t>
      </w:r>
      <w:bookmarkStart w:id="1" w:name="_Toc373100990"/>
      <w:r>
        <w:rPr>
          <w:rFonts w:hint="eastAsia" w:ascii="宋体" w:hAnsi="宋体"/>
          <w:b/>
          <w:sz w:val="28"/>
          <w:szCs w:val="28"/>
        </w:rPr>
        <w:t>报价一览表</w:t>
      </w:r>
      <w:bookmarkEnd w:id="1"/>
    </w:p>
    <w:p>
      <w:pPr>
        <w:spacing w:line="360" w:lineRule="exact"/>
        <w:outlineLvl w:val="0"/>
        <w:rPr>
          <w:rFonts w:hint="eastAsia" w:ascii="宋体" w:hAnsi="宋体"/>
          <w:sz w:val="24"/>
        </w:rPr>
      </w:pPr>
    </w:p>
    <w:p>
      <w:pPr>
        <w:spacing w:line="360" w:lineRule="exact"/>
        <w:outlineLvl w:val="0"/>
        <w:rPr>
          <w:rFonts w:hint="eastAsia" w:ascii="宋体" w:hAnsi="宋体"/>
          <w:sz w:val="24"/>
        </w:rPr>
      </w:pPr>
      <w:r>
        <w:rPr>
          <w:rFonts w:hint="eastAsia" w:ascii="宋体" w:hAnsi="宋体"/>
          <w:sz w:val="24"/>
        </w:rPr>
        <w:t>项目名称：海南金城2023-2024年法律顾问服务项目</w:t>
      </w:r>
    </w:p>
    <w:p>
      <w:pPr>
        <w:spacing w:line="360" w:lineRule="exact"/>
        <w:rPr>
          <w:rFonts w:hint="eastAsia" w:ascii="宋体" w:hAnsi="宋体"/>
          <w:sz w:val="24"/>
        </w:rPr>
      </w:pPr>
      <w:r>
        <w:rPr>
          <w:rFonts w:hint="eastAsia" w:ascii="宋体" w:hAnsi="宋体"/>
          <w:sz w:val="24"/>
        </w:rPr>
        <w:t xml:space="preserve">               </w:t>
      </w:r>
    </w:p>
    <w:p>
      <w:pPr>
        <w:spacing w:line="360" w:lineRule="exact"/>
        <w:rPr>
          <w:rFonts w:hint="eastAsia" w:ascii="宋体" w:hAnsi="宋体"/>
          <w:sz w:val="24"/>
        </w:rPr>
      </w:pP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4" w:type="dxa"/>
          <w:bottom w:w="0" w:type="dxa"/>
          <w:right w:w="54" w:type="dxa"/>
        </w:tblCellMar>
      </w:tblPr>
      <w:tblGrid>
        <w:gridCol w:w="1409"/>
        <w:gridCol w:w="2879"/>
        <w:gridCol w:w="2129"/>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499" w:hRule="atLeast"/>
          <w:jc w:val="center"/>
        </w:trPr>
        <w:tc>
          <w:tcPr>
            <w:tcW w:w="837" w:type="pct"/>
            <w:noWrap w:val="0"/>
            <w:vAlign w:val="center"/>
          </w:tcPr>
          <w:p>
            <w:pPr>
              <w:spacing w:line="360" w:lineRule="exact"/>
              <w:jc w:val="center"/>
              <w:rPr>
                <w:rFonts w:ascii="宋体" w:hAnsi="宋体"/>
                <w:sz w:val="24"/>
              </w:rPr>
            </w:pPr>
            <w:r>
              <w:rPr>
                <w:rFonts w:hint="eastAsia" w:ascii="宋体" w:hAnsi="宋体"/>
                <w:sz w:val="24"/>
              </w:rPr>
              <w:t>序号</w:t>
            </w:r>
          </w:p>
        </w:tc>
        <w:tc>
          <w:tcPr>
            <w:tcW w:w="1711" w:type="pct"/>
            <w:noWrap w:val="0"/>
            <w:vAlign w:val="center"/>
          </w:tcPr>
          <w:p>
            <w:pPr>
              <w:spacing w:line="360" w:lineRule="exact"/>
              <w:jc w:val="center"/>
              <w:rPr>
                <w:rFonts w:ascii="宋体" w:hAnsi="宋体"/>
                <w:sz w:val="24"/>
              </w:rPr>
            </w:pPr>
            <w:r>
              <w:rPr>
                <w:rFonts w:ascii="宋体" w:hAnsi="宋体"/>
                <w:sz w:val="24"/>
              </w:rPr>
              <w:t>项目名称</w:t>
            </w:r>
          </w:p>
        </w:tc>
        <w:tc>
          <w:tcPr>
            <w:tcW w:w="1265" w:type="pct"/>
            <w:noWrap w:val="0"/>
            <w:vAlign w:val="center"/>
          </w:tcPr>
          <w:p>
            <w:pPr>
              <w:spacing w:line="360" w:lineRule="exact"/>
              <w:jc w:val="center"/>
              <w:rPr>
                <w:rFonts w:ascii="宋体" w:hAnsi="宋体"/>
                <w:sz w:val="24"/>
              </w:rPr>
            </w:pPr>
            <w:r>
              <w:rPr>
                <w:rFonts w:ascii="宋体" w:hAnsi="宋体"/>
                <w:sz w:val="24"/>
              </w:rPr>
              <w:t>报价</w:t>
            </w:r>
          </w:p>
        </w:tc>
        <w:tc>
          <w:tcPr>
            <w:tcW w:w="1187" w:type="pct"/>
            <w:noWrap w:val="0"/>
            <w:vAlign w:val="center"/>
          </w:tcPr>
          <w:p>
            <w:pPr>
              <w:spacing w:line="360" w:lineRule="exact"/>
              <w:jc w:val="center"/>
              <w:rPr>
                <w:rFonts w:ascii="宋体" w:hAnsi="宋体"/>
                <w:sz w:val="24"/>
              </w:rPr>
            </w:pPr>
            <w:r>
              <w:rPr>
                <w:rFonts w:hint="eastAsia" w:ascii="宋体" w:hAnsi="宋体"/>
                <w:sz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120" w:hRule="atLeast"/>
          <w:jc w:val="center"/>
        </w:trPr>
        <w:tc>
          <w:tcPr>
            <w:tcW w:w="837" w:type="pct"/>
            <w:noWrap w:val="0"/>
            <w:vAlign w:val="center"/>
          </w:tcPr>
          <w:p>
            <w:pPr>
              <w:spacing w:line="360" w:lineRule="exact"/>
              <w:jc w:val="center"/>
              <w:rPr>
                <w:rFonts w:ascii="宋体" w:hAnsi="宋体"/>
                <w:sz w:val="24"/>
              </w:rPr>
            </w:pPr>
            <w:r>
              <w:rPr>
                <w:rFonts w:hint="eastAsia" w:ascii="宋体" w:hAnsi="宋体"/>
                <w:sz w:val="24"/>
              </w:rPr>
              <w:t>1</w:t>
            </w:r>
          </w:p>
        </w:tc>
        <w:tc>
          <w:tcPr>
            <w:tcW w:w="1711" w:type="pct"/>
            <w:noWrap w:val="0"/>
            <w:vAlign w:val="top"/>
          </w:tcPr>
          <w:p>
            <w:pPr>
              <w:spacing w:line="360" w:lineRule="exact"/>
              <w:jc w:val="center"/>
              <w:rPr>
                <w:rFonts w:hint="eastAsia" w:ascii="宋体" w:hAnsi="宋体"/>
                <w:sz w:val="24"/>
              </w:rPr>
            </w:pPr>
            <w:r>
              <w:rPr>
                <w:rFonts w:hint="eastAsia" w:ascii="宋体" w:hAnsi="宋体"/>
                <w:sz w:val="24"/>
              </w:rPr>
              <w:t>海南金城国有资产经营管理有限责任公司2023-2024年法律顾问服务项目</w:t>
            </w:r>
          </w:p>
        </w:tc>
        <w:tc>
          <w:tcPr>
            <w:tcW w:w="1265" w:type="pct"/>
            <w:noWrap w:val="0"/>
            <w:vAlign w:val="center"/>
          </w:tcPr>
          <w:p>
            <w:pPr>
              <w:spacing w:line="360" w:lineRule="exact"/>
              <w:jc w:val="center"/>
              <w:rPr>
                <w:rFonts w:hint="eastAsia" w:ascii="宋体" w:hAnsi="宋体"/>
                <w:sz w:val="24"/>
              </w:rPr>
            </w:pPr>
            <w:r>
              <w:rPr>
                <w:rFonts w:hint="eastAsia" w:ascii="宋体" w:hAnsi="宋体"/>
                <w:sz w:val="24"/>
                <w:u w:val="single"/>
              </w:rPr>
              <w:t xml:space="preserve">    </w:t>
            </w:r>
            <w:r>
              <w:rPr>
                <w:rFonts w:hint="eastAsia" w:ascii="宋体" w:hAnsi="宋体"/>
                <w:sz w:val="24"/>
              </w:rPr>
              <w:t>元</w:t>
            </w:r>
          </w:p>
        </w:tc>
        <w:tc>
          <w:tcPr>
            <w:tcW w:w="1187" w:type="pct"/>
            <w:noWrap w:val="0"/>
            <w:vAlign w:val="center"/>
          </w:tcPr>
          <w:p>
            <w:pPr>
              <w:spacing w:line="360" w:lineRule="exact"/>
              <w:jc w:val="center"/>
              <w:rPr>
                <w:rFonts w:ascii="宋体" w:hAnsi="宋体"/>
                <w:sz w:val="24"/>
              </w:rPr>
            </w:pPr>
            <w:r>
              <w:rPr>
                <w:rFonts w:ascii="宋体" w:hAnsi="宋体" w:cs="宋体"/>
                <w:kern w:val="0"/>
                <w:sz w:val="24"/>
              </w:rPr>
              <w:t>合同签订生效后</w:t>
            </w:r>
            <w:r>
              <w:rPr>
                <w:rFonts w:hint="eastAsia" w:ascii="宋体" w:hAnsi="宋体" w:cs="宋体"/>
                <w:kern w:val="0"/>
                <w:sz w:val="24"/>
              </w:rPr>
              <w:t>1年</w:t>
            </w:r>
          </w:p>
        </w:tc>
      </w:tr>
    </w:tbl>
    <w:p>
      <w:pPr>
        <w:spacing w:line="360" w:lineRule="exact"/>
        <w:rPr>
          <w:rFonts w:hint="eastAsia" w:ascii="宋体" w:hAnsi="宋体"/>
          <w:sz w:val="24"/>
        </w:rPr>
      </w:pPr>
      <w:r>
        <w:rPr>
          <w:rFonts w:hint="eastAsia" w:ascii="宋体" w:hAnsi="宋体"/>
          <w:sz w:val="24"/>
        </w:rPr>
        <w:t>服务地点：用户指定地点</w:t>
      </w:r>
      <w:r>
        <w:rPr>
          <w:rFonts w:hint="eastAsia" w:ascii="宋体" w:hAnsi="宋体"/>
          <w:sz w:val="24"/>
        </w:rPr>
        <w:cr/>
      </w:r>
    </w:p>
    <w:p>
      <w:pPr>
        <w:spacing w:line="360" w:lineRule="exact"/>
        <w:rPr>
          <w:rFonts w:hint="eastAsia" w:ascii="宋体" w:hAnsi="宋体" w:cs="宋体"/>
          <w:color w:val="000000"/>
          <w:sz w:val="24"/>
          <w:szCs w:val="21"/>
        </w:rPr>
      </w:pPr>
    </w:p>
    <w:p>
      <w:pPr>
        <w:spacing w:line="360" w:lineRule="exact"/>
        <w:rPr>
          <w:rFonts w:hint="eastAsia" w:ascii="宋体" w:hAnsi="宋体"/>
          <w:sz w:val="24"/>
        </w:rPr>
      </w:pPr>
      <w:r>
        <w:rPr>
          <w:rFonts w:hint="eastAsia" w:ascii="宋体" w:hAnsi="宋体"/>
          <w:sz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宋体" w:hAnsi="宋体"/>
          <w:sz w:val="24"/>
        </w:rPr>
      </w:pPr>
      <w:r>
        <w:rPr>
          <w:rFonts w:hint="eastAsia" w:ascii="宋体" w:hAnsi="宋体"/>
          <w:sz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宋体" w:hAnsi="宋体"/>
          <w:sz w:val="24"/>
        </w:rPr>
      </w:pPr>
      <w:r>
        <w:rPr>
          <w:rFonts w:hint="eastAsia" w:ascii="宋体" w:hAnsi="宋体"/>
          <w:color w:val="000000"/>
          <w:sz w:val="24"/>
        </w:rPr>
        <w:t>投标商</w:t>
      </w:r>
      <w:r>
        <w:rPr>
          <w:rFonts w:hint="eastAsia" w:ascii="宋体" w:hAnsi="宋体"/>
          <w:sz w:val="24"/>
        </w:rPr>
        <w:t>单位：            （公章）</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宋体" w:hAnsi="宋体"/>
          <w:sz w:val="24"/>
        </w:rPr>
      </w:pPr>
      <w:r>
        <w:rPr>
          <w:rFonts w:hint="eastAsia" w:ascii="宋体" w:hAnsi="宋体"/>
          <w:sz w:val="24"/>
        </w:rPr>
        <w:t>法定代表人（或授权代理人）：              （签字或盖章）</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宋体" w:hAnsi="宋体"/>
          <w:sz w:val="24"/>
        </w:rPr>
      </w:pPr>
      <w:r>
        <w:rPr>
          <w:rFonts w:hint="eastAsia" w:ascii="宋体" w:hAnsi="宋体"/>
          <w:sz w:val="24"/>
        </w:rPr>
        <w:t>日期： 2023年   月   日</w:t>
      </w:r>
      <w:r>
        <w:rPr>
          <w:rFonts w:hint="eastAsia" w:ascii="宋体" w:hAnsi="宋体"/>
          <w:sz w:val="24"/>
        </w:rPr>
        <w:cr/>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宋体" w:hAnsi="宋体"/>
          <w:sz w:val="24"/>
        </w:rPr>
      </w:pPr>
      <w:r>
        <w:rPr>
          <w:rFonts w:hint="eastAsia" w:ascii="宋体" w:hAnsi="宋体"/>
          <w:sz w:val="24"/>
        </w:rPr>
        <w:t>注:① 报价费用</w:t>
      </w:r>
      <w:r>
        <w:rPr>
          <w:rFonts w:hint="eastAsia" w:ascii="宋体" w:hAnsi="宋体"/>
          <w:sz w:val="24"/>
          <w:lang w:eastAsia="zh-CN"/>
        </w:rPr>
        <w:t>（</w:t>
      </w:r>
      <w:r>
        <w:rPr>
          <w:rFonts w:hint="eastAsia" w:ascii="宋体" w:hAnsi="宋体"/>
          <w:sz w:val="24"/>
          <w:lang w:val="en-US" w:eastAsia="zh-CN"/>
        </w:rPr>
        <w:t>含税</w:t>
      </w:r>
      <w:r>
        <w:rPr>
          <w:rFonts w:hint="eastAsia" w:ascii="宋体" w:hAnsi="宋体"/>
          <w:sz w:val="24"/>
          <w:lang w:eastAsia="zh-CN"/>
        </w:rPr>
        <w:t>）</w:t>
      </w:r>
      <w:r>
        <w:rPr>
          <w:rFonts w:hint="eastAsia" w:ascii="宋体" w:hAnsi="宋体"/>
          <w:sz w:val="24"/>
        </w:rPr>
        <w:t>包括律师事务所提供服务期间往来的海口市内差旅费、食宿费、资料费、复印费等费用，</w:t>
      </w:r>
      <w:r>
        <w:rPr>
          <w:rFonts w:hint="eastAsia" w:ascii="宋体" w:hAnsi="宋体"/>
          <w:sz w:val="24"/>
          <w:lang w:val="en-US" w:eastAsia="zh-CN"/>
        </w:rPr>
        <w:t>采购人</w:t>
      </w:r>
      <w:r>
        <w:rPr>
          <w:rFonts w:hint="eastAsia" w:ascii="宋体" w:hAnsi="宋体"/>
          <w:sz w:val="24"/>
        </w:rPr>
        <w:t>不再支付。请</w:t>
      </w:r>
      <w:r>
        <w:rPr>
          <w:rFonts w:hint="eastAsia" w:ascii="宋体" w:hAnsi="宋体"/>
          <w:color w:val="000000"/>
          <w:sz w:val="24"/>
        </w:rPr>
        <w:t>投标商</w:t>
      </w:r>
      <w:r>
        <w:rPr>
          <w:rFonts w:hint="eastAsia" w:ascii="宋体" w:hAnsi="宋体"/>
          <w:sz w:val="24"/>
        </w:rPr>
        <w:t>注意。</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hint="eastAsia" w:ascii="宋体" w:hAnsi="宋体"/>
          <w:sz w:val="24"/>
        </w:rPr>
      </w:pP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p>
    <w:p>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hint="eastAsia" w:ascii="宋体" w:hAnsi="宋体"/>
          <w:bCs/>
          <w:sz w:val="24"/>
        </w:rPr>
      </w:pPr>
    </w:p>
    <w:p>
      <w:pPr>
        <w:pStyle w:val="19"/>
        <w:ind w:firstLine="480"/>
        <w:rPr>
          <w:rFonts w:hint="eastAsia"/>
        </w:rPr>
      </w:pPr>
    </w:p>
    <w:p>
      <w:pPr>
        <w:pStyle w:val="19"/>
        <w:ind w:firstLine="480"/>
        <w:rPr>
          <w:rFonts w:hint="eastAsia"/>
        </w:rPr>
      </w:pPr>
    </w:p>
    <w:p>
      <w:pPr>
        <w:pStyle w:val="19"/>
        <w:ind w:firstLine="480"/>
        <w:rPr>
          <w:rFonts w:hint="eastAsia"/>
        </w:rPr>
      </w:pPr>
    </w:p>
    <w:p>
      <w:pPr>
        <w:pStyle w:val="19"/>
        <w:ind w:firstLine="480"/>
        <w:rPr>
          <w:rFonts w:hint="eastAsia"/>
        </w:rPr>
      </w:pPr>
    </w:p>
    <w:p>
      <w:pPr>
        <w:pStyle w:val="19"/>
        <w:ind w:firstLine="480"/>
        <w:rPr>
          <w:rFonts w:hint="eastAsia"/>
        </w:rPr>
      </w:pPr>
    </w:p>
    <w:p>
      <w:pPr>
        <w:pStyle w:val="19"/>
        <w:ind w:firstLine="480"/>
        <w:rPr>
          <w:rFonts w:hint="eastAsia"/>
        </w:rPr>
      </w:pPr>
    </w:p>
    <w:p>
      <w:pPr>
        <w:pStyle w:val="19"/>
        <w:ind w:firstLine="480"/>
        <w:rPr>
          <w:rFonts w:hint="eastAsia"/>
        </w:rPr>
      </w:pPr>
    </w:p>
    <w:p>
      <w:pPr>
        <w:pStyle w:val="19"/>
        <w:ind w:firstLine="480"/>
        <w:rPr>
          <w:rFonts w:hint="eastAsia"/>
        </w:rPr>
      </w:pPr>
    </w:p>
    <w:p>
      <w:pPr>
        <w:pStyle w:val="19"/>
        <w:ind w:firstLine="480"/>
        <w:rPr>
          <w:rFonts w:hint="eastAsia"/>
        </w:rPr>
      </w:pPr>
    </w:p>
    <w:p>
      <w:pPr>
        <w:spacing w:line="360" w:lineRule="exact"/>
        <w:rPr>
          <w:rFonts w:hint="eastAsia" w:ascii="宋体" w:hAnsi="宋体"/>
          <w:b/>
          <w:sz w:val="24"/>
        </w:rPr>
      </w:pPr>
    </w:p>
    <w:p>
      <w:pPr>
        <w:spacing w:line="360" w:lineRule="exact"/>
        <w:rPr>
          <w:rFonts w:hint="eastAsia" w:ascii="宋体" w:hAnsi="宋体"/>
          <w:b/>
          <w:sz w:val="24"/>
        </w:rPr>
      </w:pPr>
    </w:p>
    <w:p>
      <w:pPr>
        <w:spacing w:line="360" w:lineRule="exact"/>
        <w:rPr>
          <w:rFonts w:hint="eastAsia" w:ascii="宋体" w:hAnsi="宋体"/>
          <w:b/>
          <w:sz w:val="24"/>
        </w:rPr>
      </w:pPr>
    </w:p>
    <w:p>
      <w:pPr>
        <w:spacing w:line="360" w:lineRule="exact"/>
        <w:rPr>
          <w:rFonts w:ascii="宋体" w:hAnsi="宋体"/>
          <w:b/>
          <w:sz w:val="24"/>
        </w:rPr>
      </w:pPr>
      <w:r>
        <w:rPr>
          <w:rFonts w:hint="eastAsia" w:ascii="宋体" w:hAnsi="宋体"/>
          <w:b/>
          <w:sz w:val="24"/>
        </w:rPr>
        <w:t>附件3</w:t>
      </w:r>
      <w:r>
        <w:rPr>
          <w:rFonts w:ascii="宋体" w:hAnsi="宋体"/>
          <w:b/>
          <w:sz w:val="24"/>
        </w:rPr>
        <w:t xml:space="preserve">  </w:t>
      </w:r>
    </w:p>
    <w:p>
      <w:pPr>
        <w:pStyle w:val="5"/>
        <w:jc w:val="center"/>
        <w:rPr>
          <w:rFonts w:hAnsi="宋体"/>
          <w:szCs w:val="32"/>
        </w:rPr>
      </w:pPr>
      <w:bookmarkStart w:id="2" w:name="_Toc83562250"/>
      <w:bookmarkStart w:id="3" w:name="_Toc109034840"/>
      <w:r>
        <w:rPr>
          <w:rFonts w:hint="eastAsia" w:hAnsi="宋体"/>
          <w:szCs w:val="32"/>
        </w:rPr>
        <w:t>采购需求偏离表</w:t>
      </w:r>
      <w:bookmarkEnd w:id="2"/>
      <w:bookmarkEnd w:id="3"/>
    </w:p>
    <w:p>
      <w:pPr>
        <w:spacing w:line="360" w:lineRule="exact"/>
        <w:outlineLvl w:val="0"/>
        <w:rPr>
          <w:rFonts w:hint="eastAsia" w:ascii="宋体" w:hAnsi="宋体"/>
          <w:sz w:val="24"/>
        </w:rPr>
      </w:pPr>
      <w:r>
        <w:rPr>
          <w:rFonts w:hint="eastAsia" w:hAnsi="宋体"/>
        </w:rPr>
        <w:t>项目名称：</w:t>
      </w:r>
      <w:r>
        <w:rPr>
          <w:rFonts w:hint="eastAsia" w:ascii="宋体" w:hAnsi="宋体"/>
          <w:sz w:val="24"/>
        </w:rPr>
        <w:t>海南金城2023-2024年法律顾问服务项目</w:t>
      </w:r>
    </w:p>
    <w:p>
      <w:pPr>
        <w:pStyle w:val="9"/>
        <w:rPr>
          <w:rFonts w:hAnsi="宋体"/>
        </w:rPr>
      </w:pP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2986"/>
        <w:gridCol w:w="2696"/>
        <w:gridCol w:w="1225"/>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461" w:type="pct"/>
            <w:noWrap w:val="0"/>
            <w:vAlign w:val="center"/>
          </w:tcPr>
          <w:p>
            <w:pPr>
              <w:jc w:val="center"/>
              <w:rPr>
                <w:b/>
                <w:sz w:val="24"/>
              </w:rPr>
            </w:pPr>
            <w:r>
              <w:rPr>
                <w:rFonts w:hint="eastAsia"/>
                <w:b/>
                <w:sz w:val="24"/>
              </w:rPr>
              <w:t>序号</w:t>
            </w:r>
          </w:p>
        </w:tc>
        <w:tc>
          <w:tcPr>
            <w:tcW w:w="1752" w:type="pct"/>
            <w:noWrap w:val="0"/>
            <w:vAlign w:val="center"/>
          </w:tcPr>
          <w:p>
            <w:pPr>
              <w:jc w:val="center"/>
              <w:rPr>
                <w:b/>
                <w:sz w:val="24"/>
              </w:rPr>
            </w:pPr>
            <w:r>
              <w:rPr>
                <w:rFonts w:hint="eastAsia"/>
                <w:b/>
                <w:sz w:val="24"/>
                <w:lang w:eastAsia="zh-CN"/>
              </w:rPr>
              <w:t>比选公告</w:t>
            </w:r>
            <w:r>
              <w:rPr>
                <w:rFonts w:hint="eastAsia"/>
                <w:b/>
                <w:sz w:val="24"/>
              </w:rPr>
              <w:t>条款</w:t>
            </w:r>
          </w:p>
        </w:tc>
        <w:tc>
          <w:tcPr>
            <w:tcW w:w="1582" w:type="pct"/>
            <w:noWrap w:val="0"/>
            <w:vAlign w:val="center"/>
          </w:tcPr>
          <w:p>
            <w:pPr>
              <w:jc w:val="center"/>
              <w:rPr>
                <w:b/>
                <w:sz w:val="24"/>
              </w:rPr>
            </w:pPr>
            <w:r>
              <w:rPr>
                <w:rFonts w:hint="eastAsia"/>
                <w:b/>
                <w:sz w:val="24"/>
              </w:rPr>
              <w:t>投标商的应答</w:t>
            </w:r>
          </w:p>
        </w:tc>
        <w:tc>
          <w:tcPr>
            <w:tcW w:w="719" w:type="pct"/>
            <w:noWrap w:val="0"/>
            <w:vAlign w:val="center"/>
          </w:tcPr>
          <w:p>
            <w:pPr>
              <w:jc w:val="center"/>
              <w:rPr>
                <w:b/>
                <w:sz w:val="24"/>
              </w:rPr>
            </w:pPr>
            <w:r>
              <w:rPr>
                <w:rFonts w:hint="eastAsia"/>
                <w:b/>
                <w:sz w:val="24"/>
              </w:rPr>
              <w:t>偏离</w:t>
            </w:r>
          </w:p>
          <w:p>
            <w:pPr>
              <w:jc w:val="center"/>
              <w:rPr>
                <w:b/>
                <w:sz w:val="24"/>
              </w:rPr>
            </w:pPr>
            <w:r>
              <w:rPr>
                <w:rFonts w:hint="eastAsia"/>
                <w:b/>
                <w:sz w:val="24"/>
              </w:rPr>
              <w:t>（正</w:t>
            </w:r>
            <w:r>
              <w:rPr>
                <w:b/>
                <w:sz w:val="24"/>
              </w:rPr>
              <w:t>偏离/无偏离</w:t>
            </w:r>
            <w:r>
              <w:rPr>
                <w:rFonts w:hint="eastAsia"/>
                <w:b/>
                <w:sz w:val="24"/>
              </w:rPr>
              <w:t>/负</w:t>
            </w:r>
            <w:r>
              <w:rPr>
                <w:b/>
                <w:sz w:val="24"/>
              </w:rPr>
              <w:t>偏离）</w:t>
            </w:r>
          </w:p>
        </w:tc>
        <w:tc>
          <w:tcPr>
            <w:tcW w:w="486" w:type="pct"/>
            <w:noWrap w:val="0"/>
            <w:vAlign w:val="center"/>
          </w:tcPr>
          <w:p>
            <w:pPr>
              <w:jc w:val="center"/>
              <w:rPr>
                <w:b/>
                <w:sz w:val="24"/>
              </w:rPr>
            </w:pPr>
            <w:r>
              <w:rPr>
                <w:rFonts w:hint="eastAsia"/>
                <w:b/>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61" w:type="pct"/>
            <w:noWrap w:val="0"/>
            <w:vAlign w:val="center"/>
          </w:tcPr>
          <w:p>
            <w:pPr>
              <w:jc w:val="center"/>
              <w:rPr>
                <w:sz w:val="24"/>
              </w:rPr>
            </w:pPr>
            <w:r>
              <w:rPr>
                <w:rFonts w:hint="eastAsia"/>
                <w:sz w:val="24"/>
              </w:rPr>
              <w:t>1</w:t>
            </w:r>
          </w:p>
        </w:tc>
        <w:tc>
          <w:tcPr>
            <w:tcW w:w="1752" w:type="pct"/>
            <w:noWrap w:val="0"/>
            <w:vAlign w:val="center"/>
          </w:tcPr>
          <w:p>
            <w:pPr>
              <w:adjustRightInd w:val="0"/>
              <w:snapToGrid w:val="0"/>
              <w:spacing w:line="360" w:lineRule="auto"/>
              <w:jc w:val="left"/>
              <w:rPr>
                <w:rFonts w:ascii="宋体" w:hAnsi="宋体" w:cs="宋体"/>
                <w:color w:val="000000"/>
                <w:kern w:val="0"/>
                <w:szCs w:val="21"/>
              </w:rPr>
            </w:pPr>
          </w:p>
        </w:tc>
        <w:tc>
          <w:tcPr>
            <w:tcW w:w="1582" w:type="pct"/>
            <w:noWrap w:val="0"/>
            <w:vAlign w:val="center"/>
          </w:tcPr>
          <w:p>
            <w:pPr>
              <w:jc w:val="center"/>
              <w:rPr>
                <w:sz w:val="24"/>
              </w:rPr>
            </w:pPr>
          </w:p>
        </w:tc>
        <w:tc>
          <w:tcPr>
            <w:tcW w:w="719" w:type="pct"/>
            <w:noWrap w:val="0"/>
            <w:vAlign w:val="center"/>
          </w:tcPr>
          <w:p>
            <w:pPr>
              <w:jc w:val="center"/>
              <w:rPr>
                <w:sz w:val="24"/>
              </w:rPr>
            </w:pPr>
            <w:r>
              <w:rPr>
                <w:b/>
                <w:sz w:val="24"/>
              </w:rPr>
              <w:t>无偏离</w:t>
            </w:r>
          </w:p>
        </w:tc>
        <w:tc>
          <w:tcPr>
            <w:tcW w:w="486" w:type="pct"/>
            <w:noWrap w:val="0"/>
            <w:vAlign w:val="center"/>
          </w:tcPr>
          <w:p>
            <w:pPr>
              <w:jc w:val="center"/>
              <w:rPr>
                <w:sz w:val="24"/>
              </w:rPr>
            </w:pPr>
          </w:p>
        </w:tc>
      </w:tr>
    </w:tbl>
    <w:p>
      <w:pPr>
        <w:pStyle w:val="9"/>
        <w:ind w:firstLine="450" w:firstLineChars="200"/>
        <w:rPr>
          <w:rFonts w:hAnsi="宋体"/>
          <w:b/>
        </w:rPr>
      </w:pPr>
      <w:r>
        <w:rPr>
          <w:rFonts w:hint="eastAsia" w:hAnsi="宋体"/>
          <w:b/>
        </w:rPr>
        <w:t>我单位确认完全接受</w:t>
      </w:r>
      <w:r>
        <w:rPr>
          <w:rFonts w:hint="eastAsia" w:hAnsi="宋体"/>
          <w:b/>
          <w:lang w:eastAsia="zh-CN"/>
        </w:rPr>
        <w:t>比选公告</w:t>
      </w:r>
      <w:r>
        <w:rPr>
          <w:rFonts w:hint="eastAsia" w:hAnsi="宋体"/>
          <w:b/>
        </w:rPr>
        <w:t>中的其他条款。</w:t>
      </w:r>
    </w:p>
    <w:p>
      <w:pPr>
        <w:pStyle w:val="9"/>
        <w:ind w:left="1080" w:leftChars="257" w:hanging="540"/>
        <w:rPr>
          <w:rFonts w:hAnsi="宋体"/>
        </w:rPr>
      </w:pPr>
    </w:p>
    <w:p>
      <w:pPr>
        <w:widowControl/>
        <w:spacing w:line="360" w:lineRule="auto"/>
        <w:ind w:left="-141" w:leftChars="-67" w:firstLine="240" w:firstLineChars="100"/>
        <w:rPr>
          <w:rFonts w:hAnsi="宋体"/>
          <w:sz w:val="24"/>
          <w:u w:val="single"/>
        </w:rPr>
      </w:pPr>
      <w:r>
        <w:rPr>
          <w:rFonts w:hint="eastAsia" w:ascii="宋体" w:hAnsi="宋体"/>
          <w:color w:val="000000"/>
          <w:sz w:val="24"/>
        </w:rPr>
        <w:t>投标商</w:t>
      </w:r>
      <w:r>
        <w:rPr>
          <w:rFonts w:hint="eastAsia" w:hAnsi="宋体"/>
          <w:sz w:val="24"/>
        </w:rPr>
        <w:t>名称（全称并加盖公章）：</w:t>
      </w:r>
    </w:p>
    <w:p>
      <w:pPr>
        <w:pStyle w:val="9"/>
        <w:tabs>
          <w:tab w:val="left" w:pos="5100"/>
        </w:tabs>
        <w:ind w:left="426" w:leftChars="53" w:hanging="315" w:hangingChars="141"/>
        <w:rPr>
          <w:rFonts w:hAnsi="宋体"/>
        </w:rPr>
      </w:pPr>
      <w:r>
        <w:rPr>
          <w:rFonts w:hAnsi="宋体"/>
        </w:rPr>
        <w:t>日期</w:t>
      </w:r>
      <w:r>
        <w:rPr>
          <w:rFonts w:hint="eastAsia" w:hAnsi="宋体"/>
        </w:rPr>
        <w:t>：</w:t>
      </w:r>
      <w:r>
        <w:rPr>
          <w:rFonts w:hAnsi="宋体"/>
        </w:rPr>
        <w:t xml:space="preserve">     年     月    日</w:t>
      </w:r>
    </w:p>
    <w:p>
      <w:pPr>
        <w:pStyle w:val="9"/>
        <w:ind w:left="142"/>
        <w:rPr>
          <w:rFonts w:hAnsi="宋体"/>
          <w:b/>
          <w:sz w:val="21"/>
          <w:szCs w:val="21"/>
        </w:rPr>
      </w:pPr>
      <w:r>
        <w:rPr>
          <w:rFonts w:hint="eastAsia" w:hAnsi="宋体"/>
          <w:b/>
          <w:sz w:val="21"/>
          <w:szCs w:val="21"/>
        </w:rPr>
        <w:t>注：</w:t>
      </w:r>
    </w:p>
    <w:p>
      <w:pPr>
        <w:pStyle w:val="9"/>
        <w:numPr>
          <w:ilvl w:val="0"/>
          <w:numId w:val="1"/>
        </w:numPr>
        <w:ind w:left="142"/>
        <w:rPr>
          <w:rFonts w:hint="eastAsia" w:hAnsi="宋体"/>
          <w:b/>
          <w:sz w:val="21"/>
          <w:szCs w:val="21"/>
          <w:u w:val="single"/>
        </w:rPr>
      </w:pPr>
      <w:r>
        <w:rPr>
          <w:rFonts w:hint="eastAsia" w:hAnsi="宋体"/>
          <w:b/>
          <w:sz w:val="21"/>
          <w:szCs w:val="21"/>
          <w:u w:val="single"/>
        </w:rPr>
        <w:t>本项目的要求为实质性条款，投标商须完全满足或优于</w:t>
      </w:r>
      <w:r>
        <w:rPr>
          <w:rFonts w:hint="eastAsia" w:hAnsi="宋体"/>
          <w:b/>
          <w:sz w:val="21"/>
          <w:szCs w:val="21"/>
          <w:u w:val="single"/>
          <w:lang w:eastAsia="zh-CN"/>
        </w:rPr>
        <w:t>比选公告</w:t>
      </w:r>
      <w:r>
        <w:rPr>
          <w:rFonts w:hint="eastAsia" w:hAnsi="宋体"/>
          <w:b/>
          <w:sz w:val="21"/>
          <w:szCs w:val="21"/>
          <w:u w:val="single"/>
        </w:rPr>
        <w:t>要求，采购人不接受任何的负偏离应答，如出现负偏离按无效投标处理。</w:t>
      </w:r>
    </w:p>
    <w:p>
      <w:pPr>
        <w:pStyle w:val="9"/>
        <w:ind w:left="142"/>
        <w:rPr>
          <w:rFonts w:hint="eastAsia" w:hAnsi="宋体"/>
          <w:b/>
          <w:sz w:val="21"/>
          <w:szCs w:val="21"/>
          <w:u w:val="single"/>
        </w:rPr>
      </w:pPr>
    </w:p>
    <w:p>
      <w:pPr>
        <w:pStyle w:val="9"/>
        <w:ind w:left="142"/>
        <w:rPr>
          <w:rFonts w:hint="eastAsia" w:hAnsi="宋体"/>
          <w:b/>
          <w:sz w:val="21"/>
          <w:szCs w:val="21"/>
          <w:u w:val="single"/>
        </w:rPr>
      </w:pPr>
    </w:p>
    <w:p>
      <w:pPr>
        <w:pStyle w:val="9"/>
        <w:ind w:left="142"/>
        <w:rPr>
          <w:rFonts w:hint="eastAsia" w:hAnsi="宋体"/>
          <w:b/>
          <w:sz w:val="21"/>
          <w:szCs w:val="21"/>
          <w:u w:val="single"/>
        </w:rPr>
      </w:pPr>
    </w:p>
    <w:p>
      <w:pPr>
        <w:pStyle w:val="9"/>
        <w:ind w:left="142"/>
        <w:rPr>
          <w:rFonts w:hint="eastAsia" w:hAnsi="宋体"/>
          <w:b/>
          <w:sz w:val="21"/>
          <w:szCs w:val="21"/>
          <w:u w:val="single"/>
        </w:rPr>
      </w:pPr>
    </w:p>
    <w:p>
      <w:pPr>
        <w:pStyle w:val="9"/>
        <w:ind w:left="142"/>
        <w:rPr>
          <w:rFonts w:hint="eastAsia" w:hAnsi="宋体"/>
          <w:b/>
          <w:sz w:val="21"/>
          <w:szCs w:val="21"/>
          <w:u w:val="single"/>
        </w:rPr>
      </w:pPr>
    </w:p>
    <w:p>
      <w:pPr>
        <w:pStyle w:val="9"/>
        <w:ind w:left="142"/>
        <w:rPr>
          <w:rFonts w:hint="eastAsia" w:hAnsi="宋体"/>
          <w:b/>
          <w:sz w:val="21"/>
          <w:szCs w:val="21"/>
          <w:u w:val="single"/>
        </w:rPr>
      </w:pPr>
    </w:p>
    <w:p>
      <w:pPr>
        <w:pStyle w:val="9"/>
        <w:rPr>
          <w:rFonts w:hint="eastAsia" w:hAnsi="宋体"/>
          <w:b/>
          <w:sz w:val="21"/>
          <w:szCs w:val="21"/>
          <w:u w:val="single"/>
        </w:rPr>
      </w:pPr>
    </w:p>
    <w:p>
      <w:pPr>
        <w:pStyle w:val="9"/>
        <w:rPr>
          <w:rFonts w:hint="eastAsia" w:hAnsi="宋体"/>
          <w:b/>
          <w:sz w:val="21"/>
          <w:szCs w:val="21"/>
          <w:u w:val="single"/>
        </w:rPr>
      </w:pPr>
    </w:p>
    <w:p>
      <w:pPr>
        <w:pStyle w:val="9"/>
        <w:rPr>
          <w:rFonts w:hint="eastAsia" w:hAnsi="宋体"/>
          <w:b/>
          <w:sz w:val="21"/>
          <w:szCs w:val="21"/>
          <w:u w:val="single"/>
        </w:rPr>
      </w:pPr>
    </w:p>
    <w:p>
      <w:pPr>
        <w:pStyle w:val="9"/>
        <w:rPr>
          <w:rFonts w:hint="eastAsia" w:hAnsi="宋体"/>
          <w:b/>
          <w:sz w:val="21"/>
          <w:szCs w:val="21"/>
          <w:u w:val="single"/>
        </w:rPr>
      </w:pPr>
    </w:p>
    <w:p>
      <w:pPr>
        <w:pStyle w:val="9"/>
        <w:rPr>
          <w:rFonts w:hint="eastAsia" w:hAnsi="宋体"/>
          <w:b/>
          <w:sz w:val="21"/>
          <w:szCs w:val="21"/>
          <w:u w:val="single"/>
        </w:rPr>
      </w:pPr>
    </w:p>
    <w:p>
      <w:pPr>
        <w:pStyle w:val="9"/>
        <w:rPr>
          <w:rFonts w:hint="eastAsia" w:hAnsi="宋体"/>
          <w:b/>
          <w:sz w:val="21"/>
          <w:szCs w:val="21"/>
          <w:u w:val="single"/>
        </w:rPr>
      </w:pPr>
    </w:p>
    <w:p>
      <w:pPr>
        <w:pStyle w:val="9"/>
        <w:rPr>
          <w:rFonts w:hint="eastAsia" w:hAnsi="宋体"/>
          <w:b/>
          <w:sz w:val="21"/>
          <w:szCs w:val="21"/>
          <w:u w:val="single"/>
        </w:rPr>
      </w:pPr>
    </w:p>
    <w:p>
      <w:pPr>
        <w:pStyle w:val="4"/>
        <w:keepNext w:val="0"/>
        <w:keepLines w:val="0"/>
        <w:spacing w:line="415" w:lineRule="auto"/>
        <w:jc w:val="both"/>
        <w:rPr>
          <w:rFonts w:hint="eastAsia" w:ascii="宋体" w:hAnsi="宋体" w:eastAsia="宋体"/>
          <w:szCs w:val="24"/>
        </w:rPr>
      </w:pPr>
      <w:bookmarkStart w:id="4" w:name="_Toc183588706"/>
      <w:bookmarkStart w:id="5" w:name="_Ref467990100"/>
      <w:bookmarkStart w:id="6" w:name="_Toc520356228"/>
      <w:bookmarkStart w:id="7" w:name="_Ref467988479"/>
      <w:bookmarkStart w:id="8" w:name="_Toc480942358"/>
      <w:bookmarkStart w:id="9" w:name="_Ref467990058"/>
      <w:bookmarkStart w:id="10" w:name="_Ref467990101"/>
      <w:bookmarkStart w:id="11" w:name="_Ref467990064"/>
      <w:bookmarkStart w:id="12" w:name="_Ref467988471"/>
      <w:bookmarkStart w:id="13" w:name="_Ref467988485"/>
      <w:bookmarkStart w:id="14" w:name="_Toc520356229"/>
      <w:bookmarkStart w:id="15" w:name="_Toc520125062"/>
      <w:bookmarkStart w:id="16" w:name="_Toc480942357"/>
      <w:bookmarkStart w:id="17" w:name="_Toc520125061"/>
      <w:r>
        <w:rPr>
          <w:rFonts w:hint="eastAsia" w:ascii="宋体" w:hAnsi="宋体" w:eastAsia="宋体"/>
          <w:szCs w:val="24"/>
        </w:rPr>
        <w:t>附件4                  法定代表人授权书</w:t>
      </w:r>
      <w:bookmarkEnd w:id="4"/>
    </w:p>
    <w:p>
      <w:pPr>
        <w:pStyle w:val="6"/>
        <w:ind w:firstLine="480"/>
        <w:rPr>
          <w:rFonts w:hint="eastAsia" w:hAnsi="宋体"/>
        </w:rPr>
      </w:pPr>
    </w:p>
    <w:p>
      <w:pPr>
        <w:pStyle w:val="9"/>
        <w:rPr>
          <w:rFonts w:hint="eastAsia" w:hAnsi="宋体"/>
          <w:szCs w:val="24"/>
        </w:rPr>
      </w:pPr>
      <w:r>
        <w:rPr>
          <w:rFonts w:hint="eastAsia" w:hAnsi="宋体"/>
          <w:szCs w:val="24"/>
        </w:rPr>
        <w:t xml:space="preserve">    本授权书声明：注册于</w:t>
      </w:r>
      <w:r>
        <w:rPr>
          <w:rFonts w:hint="eastAsia" w:hAnsi="宋体"/>
          <w:szCs w:val="24"/>
          <w:u w:val="single"/>
        </w:rPr>
        <w:t>（国家或地区的名称）</w:t>
      </w:r>
      <w:r>
        <w:rPr>
          <w:rFonts w:hint="eastAsia" w:hAnsi="宋体"/>
          <w:szCs w:val="24"/>
        </w:rPr>
        <w:t>的（</w:t>
      </w:r>
      <w:r>
        <w:rPr>
          <w:rFonts w:hint="eastAsia" w:hAnsi="宋体"/>
          <w:i/>
          <w:szCs w:val="24"/>
          <w:u w:val="single"/>
        </w:rPr>
        <w:t>公司名称</w:t>
      </w:r>
      <w:r>
        <w:rPr>
          <w:rFonts w:hint="eastAsia" w:hAnsi="宋体"/>
          <w:szCs w:val="24"/>
        </w:rPr>
        <w:t>）的在下面签字的（</w:t>
      </w:r>
      <w:r>
        <w:rPr>
          <w:rFonts w:hint="eastAsia" w:hAnsi="宋体"/>
          <w:i/>
          <w:szCs w:val="24"/>
          <w:u w:val="single"/>
        </w:rPr>
        <w:t>法人代表姓名、职务</w:t>
      </w:r>
      <w:r>
        <w:rPr>
          <w:rFonts w:hint="eastAsia" w:hAnsi="宋体"/>
          <w:szCs w:val="24"/>
        </w:rPr>
        <w:t>）代表本公司授权（</w:t>
      </w:r>
      <w:r>
        <w:rPr>
          <w:rFonts w:hint="eastAsia" w:hAnsi="宋体"/>
          <w:i/>
          <w:szCs w:val="24"/>
          <w:u w:val="single"/>
        </w:rPr>
        <w:t>单位名称</w:t>
      </w:r>
      <w:r>
        <w:rPr>
          <w:rFonts w:hint="eastAsia" w:hAnsi="宋体"/>
          <w:szCs w:val="24"/>
        </w:rPr>
        <w:t>）的在下面签字的（</w:t>
      </w:r>
      <w:r>
        <w:rPr>
          <w:rFonts w:hint="eastAsia" w:hAnsi="宋体"/>
          <w:i/>
          <w:szCs w:val="24"/>
          <w:u w:val="single"/>
        </w:rPr>
        <w:t>被授权人的姓名、职务</w:t>
      </w:r>
      <w:r>
        <w:rPr>
          <w:rFonts w:hint="eastAsia" w:hAnsi="宋体"/>
          <w:szCs w:val="24"/>
        </w:rPr>
        <w:t>）为本公司的合法代理人，就（</w:t>
      </w:r>
      <w:r>
        <w:rPr>
          <w:rFonts w:hint="eastAsia" w:hAnsi="宋体"/>
          <w:i/>
          <w:szCs w:val="24"/>
          <w:u w:val="single"/>
        </w:rPr>
        <w:t>项目名称</w:t>
      </w:r>
      <w:r>
        <w:rPr>
          <w:rFonts w:hint="eastAsia" w:hAnsi="宋体"/>
          <w:szCs w:val="24"/>
        </w:rPr>
        <w:t>）的投标，以本公司名义处理一切与之有关的事务。</w:t>
      </w:r>
      <w:r>
        <w:rPr>
          <w:rFonts w:hint="eastAsia" w:hAnsi="宋体"/>
          <w:szCs w:val="24"/>
        </w:rPr>
        <w:cr/>
      </w:r>
      <w:r>
        <w:rPr>
          <w:rFonts w:hint="eastAsia" w:hAnsi="宋体"/>
          <w:szCs w:val="24"/>
        </w:rPr>
        <w:t>　　</w:t>
      </w:r>
    </w:p>
    <w:p>
      <w:pPr>
        <w:pStyle w:val="9"/>
        <w:tabs>
          <w:tab w:val="left" w:pos="5580"/>
        </w:tabs>
        <w:ind w:firstLine="480"/>
        <w:rPr>
          <w:rFonts w:hint="eastAsia" w:hAnsi="宋体"/>
          <w:szCs w:val="24"/>
        </w:rPr>
      </w:pPr>
      <w:r>
        <w:rPr>
          <w:rFonts w:hint="eastAsia" w:hAnsi="宋体"/>
          <w:szCs w:val="24"/>
        </w:rPr>
        <w:t>本授权书于__________年_____月______日签字生效,特此声明。</w:t>
      </w:r>
      <w:r>
        <w:rPr>
          <w:rFonts w:hint="eastAsia" w:hAnsi="宋体"/>
          <w:szCs w:val="24"/>
        </w:rPr>
        <w:cr/>
      </w:r>
    </w:p>
    <w:p>
      <w:pPr>
        <w:pStyle w:val="9"/>
        <w:tabs>
          <w:tab w:val="left" w:pos="5580"/>
        </w:tabs>
        <w:ind w:firstLine="480"/>
        <w:rPr>
          <w:rFonts w:hint="eastAsia" w:hAnsi="宋体"/>
          <w:szCs w:val="24"/>
        </w:rPr>
      </w:pPr>
      <w:r>
        <w:rPr>
          <w:rFonts w:hint="eastAsia" w:hAnsi="宋体"/>
          <w:szCs w:val="24"/>
        </w:rPr>
        <w:t>法定代表签字或盖章_______________________________</w:t>
      </w:r>
    </w:p>
    <w:p>
      <w:pPr>
        <w:pStyle w:val="9"/>
        <w:tabs>
          <w:tab w:val="left" w:pos="5580"/>
        </w:tabs>
        <w:ind w:left="448" w:leftChars="160" w:hanging="112" w:hangingChars="50"/>
        <w:rPr>
          <w:rFonts w:hint="eastAsia" w:hAnsi="宋体"/>
          <w:szCs w:val="24"/>
        </w:rPr>
      </w:pPr>
    </w:p>
    <w:p>
      <w:pPr>
        <w:pStyle w:val="9"/>
        <w:tabs>
          <w:tab w:val="left" w:pos="5580"/>
        </w:tabs>
        <w:ind w:left="448" w:leftChars="160" w:hanging="112" w:hangingChars="50"/>
        <w:rPr>
          <w:rFonts w:hint="eastAsia" w:hAnsi="宋体"/>
          <w:szCs w:val="24"/>
        </w:rPr>
      </w:pPr>
      <w:r>
        <w:rPr>
          <w:rFonts w:hint="eastAsia" w:hAnsi="宋体"/>
          <w:szCs w:val="24"/>
        </w:rPr>
        <w:t>被授权人签字_______________________________</w:t>
      </w:r>
    </w:p>
    <w:p>
      <w:pPr>
        <w:pStyle w:val="9"/>
        <w:tabs>
          <w:tab w:val="left" w:pos="5580"/>
        </w:tabs>
        <w:ind w:firstLine="336" w:firstLineChars="150"/>
        <w:rPr>
          <w:rFonts w:hint="eastAsia" w:hAnsi="宋体"/>
          <w:szCs w:val="24"/>
        </w:rPr>
      </w:pPr>
      <w:r>
        <w:rPr>
          <w:rFonts w:hint="eastAsia" w:hAnsi="宋体"/>
          <w:szCs w:val="24"/>
        </w:rPr>
        <w:t xml:space="preserve">公司盖章：                                 </w:t>
      </w:r>
    </w:p>
    <w:p>
      <w:pPr>
        <w:pStyle w:val="9"/>
        <w:tabs>
          <w:tab w:val="left" w:pos="5580"/>
        </w:tabs>
        <w:ind w:firstLine="336" w:firstLineChars="150"/>
        <w:rPr>
          <w:rFonts w:hint="eastAsia" w:hAnsi="宋体"/>
          <w:szCs w:val="24"/>
        </w:rPr>
      </w:pPr>
      <w:r>
        <w:rPr>
          <w:rFonts w:hint="eastAsia" w:hAnsi="宋体"/>
          <w:szCs w:val="24"/>
        </w:rPr>
        <w:t>附：</w:t>
      </w:r>
    </w:p>
    <w:p>
      <w:pPr>
        <w:pStyle w:val="9"/>
        <w:tabs>
          <w:tab w:val="left" w:pos="5580"/>
        </w:tabs>
        <w:ind w:firstLine="336" w:firstLineChars="150"/>
        <w:rPr>
          <w:rFonts w:hint="eastAsia" w:hAnsi="宋体"/>
          <w:szCs w:val="24"/>
        </w:rPr>
      </w:pPr>
      <w:r>
        <w:rPr>
          <w:rFonts w:hint="eastAsia" w:hAnsi="宋体"/>
          <w:szCs w:val="24"/>
        </w:rPr>
        <w:t>被授权人姓名：</w:t>
      </w:r>
    </w:p>
    <w:p>
      <w:pPr>
        <w:pStyle w:val="9"/>
        <w:tabs>
          <w:tab w:val="left" w:pos="5580"/>
        </w:tabs>
        <w:ind w:firstLine="336" w:firstLineChars="150"/>
        <w:rPr>
          <w:rFonts w:hint="eastAsia" w:hAnsi="宋体"/>
          <w:szCs w:val="24"/>
        </w:rPr>
      </w:pPr>
      <w:r>
        <w:rPr>
          <w:rFonts w:hint="eastAsia" w:hAnsi="宋体"/>
          <w:szCs w:val="24"/>
        </w:rPr>
        <w:t>职　　　　务：</w:t>
      </w:r>
    </w:p>
    <w:p>
      <w:pPr>
        <w:pStyle w:val="9"/>
        <w:tabs>
          <w:tab w:val="left" w:pos="5580"/>
        </w:tabs>
        <w:ind w:firstLine="336" w:firstLineChars="150"/>
        <w:rPr>
          <w:rFonts w:hint="eastAsia" w:hAnsi="宋体"/>
          <w:szCs w:val="24"/>
        </w:rPr>
      </w:pPr>
      <w:r>
        <w:rPr>
          <w:rFonts w:hint="eastAsia" w:hAnsi="宋体"/>
          <w:szCs w:val="24"/>
        </w:rPr>
        <w:t>详细通讯地址：</w:t>
      </w:r>
    </w:p>
    <w:p>
      <w:pPr>
        <w:pStyle w:val="9"/>
        <w:tabs>
          <w:tab w:val="left" w:pos="5580"/>
        </w:tabs>
        <w:ind w:firstLine="336" w:firstLineChars="150"/>
        <w:rPr>
          <w:rFonts w:hint="eastAsia" w:hAnsi="宋体"/>
          <w:szCs w:val="24"/>
        </w:rPr>
      </w:pPr>
      <w:r>
        <w:rPr>
          <w:rFonts w:hint="eastAsia" w:hAnsi="宋体"/>
          <w:szCs w:val="24"/>
        </w:rPr>
        <w:t>邮政编码　　：</w:t>
      </w:r>
    </w:p>
    <w:p>
      <w:pPr>
        <w:pStyle w:val="9"/>
        <w:tabs>
          <w:tab w:val="left" w:pos="5580"/>
        </w:tabs>
        <w:ind w:firstLine="336" w:firstLineChars="150"/>
        <w:rPr>
          <w:rFonts w:hint="eastAsia" w:hAnsi="宋体"/>
          <w:szCs w:val="24"/>
        </w:rPr>
      </w:pPr>
      <w:r>
        <w:rPr>
          <w:rFonts w:hint="eastAsia" w:hAnsi="宋体"/>
          <w:szCs w:val="24"/>
        </w:rPr>
        <w:t>传　　　　真：</w:t>
      </w:r>
    </w:p>
    <w:p>
      <w:pPr>
        <w:pStyle w:val="9"/>
        <w:tabs>
          <w:tab w:val="left" w:pos="5580"/>
        </w:tabs>
        <w:ind w:firstLine="336" w:firstLineChars="150"/>
        <w:rPr>
          <w:rFonts w:hint="eastAsia" w:hAnsi="宋体"/>
          <w:szCs w:val="24"/>
        </w:rPr>
      </w:pPr>
      <w:r>
        <w:rPr>
          <w:rFonts w:hint="eastAsia" w:hAnsi="宋体"/>
          <w:szCs w:val="24"/>
        </w:rPr>
        <w:t>电　　　　话：</w:t>
      </w:r>
      <w:bookmarkEnd w:id="5"/>
      <w:bookmarkEnd w:id="6"/>
      <w:bookmarkEnd w:id="7"/>
      <w:bookmarkEnd w:id="8"/>
      <w:bookmarkEnd w:id="9"/>
      <w:bookmarkEnd w:id="10"/>
      <w:bookmarkEnd w:id="11"/>
      <w:bookmarkEnd w:id="12"/>
      <w:bookmarkEnd w:id="13"/>
      <w:bookmarkEnd w:id="14"/>
      <w:bookmarkEnd w:id="15"/>
      <w:bookmarkEnd w:id="16"/>
      <w:bookmarkEnd w:id="17"/>
    </w:p>
    <w:p>
      <w:pPr>
        <w:pStyle w:val="9"/>
        <w:tabs>
          <w:tab w:val="left" w:pos="5580"/>
        </w:tabs>
        <w:rPr>
          <w:rFonts w:hint="eastAsia" w:hAnsi="宋体"/>
          <w:szCs w:val="24"/>
        </w:rPr>
      </w:pPr>
    </w:p>
    <w:p>
      <w:pPr>
        <w:pStyle w:val="9"/>
        <w:tabs>
          <w:tab w:val="left" w:pos="5580"/>
        </w:tabs>
        <w:ind w:firstLine="225" w:firstLineChars="100"/>
        <w:rPr>
          <w:rFonts w:hint="eastAsia" w:hAnsi="宋体"/>
          <w:b/>
          <w:szCs w:val="24"/>
        </w:rPr>
      </w:pPr>
      <w:r>
        <w:rPr>
          <w:rFonts w:hint="eastAsia" w:hAnsi="宋体"/>
          <w:b/>
          <w:szCs w:val="24"/>
        </w:rPr>
        <w:t>提供法定代表及被授权人身份证正反面。</w:t>
      </w:r>
    </w:p>
    <w:p>
      <w:pPr>
        <w:rPr>
          <w:rFonts w:hint="eastAsia" w:ascii="宋体" w:hAnsi="宋体" w:eastAsia="宋体"/>
          <w:bCs/>
          <w:szCs w:val="24"/>
        </w:rPr>
      </w:pPr>
      <w:r>
        <w:rPr>
          <w:rFonts w:hint="eastAsia" w:ascii="宋体" w:hAnsi="宋体" w:eastAsia="宋体"/>
          <w:bCs/>
          <w:szCs w:val="24"/>
        </w:rPr>
        <w:br w:type="page"/>
      </w:r>
    </w:p>
    <w:p>
      <w:pPr>
        <w:pStyle w:val="4"/>
        <w:keepNext w:val="0"/>
        <w:keepLines w:val="0"/>
        <w:pageBreakBefore w:val="0"/>
        <w:widowControl w:val="0"/>
        <w:kinsoku/>
        <w:wordWrap/>
        <w:overflowPunct/>
        <w:topLinePunct w:val="0"/>
        <w:bidi w:val="0"/>
        <w:snapToGrid/>
        <w:spacing w:line="580" w:lineRule="exact"/>
        <w:jc w:val="both"/>
        <w:rPr>
          <w:rFonts w:hint="eastAsia" w:ascii="宋体" w:hAnsi="宋体"/>
          <w:b w:val="0"/>
          <w:bCs/>
        </w:rPr>
      </w:pPr>
      <w:r>
        <w:rPr>
          <w:rFonts w:hint="eastAsia" w:ascii="宋体" w:hAnsi="宋体" w:eastAsia="宋体"/>
          <w:szCs w:val="24"/>
        </w:rPr>
        <w:t>附件</w:t>
      </w:r>
      <w:r>
        <w:rPr>
          <w:rFonts w:hint="eastAsia" w:ascii="宋体" w:hAnsi="宋体" w:eastAsia="宋体"/>
          <w:szCs w:val="24"/>
          <w:lang w:val="en-US" w:eastAsia="zh-CN"/>
        </w:rPr>
        <w:t>5</w:t>
      </w:r>
      <w:r>
        <w:rPr>
          <w:rFonts w:hint="eastAsia" w:ascii="宋体" w:hAnsi="宋体" w:eastAsia="宋体"/>
          <w:szCs w:val="24"/>
        </w:rPr>
        <w:t xml:space="preserve"> </w:t>
      </w:r>
      <w:r>
        <w:rPr>
          <w:rFonts w:hint="eastAsia" w:ascii="宋体" w:hAnsi="宋体" w:eastAsia="宋体"/>
          <w:bCs/>
          <w:szCs w:val="24"/>
        </w:rPr>
        <w:t xml:space="preserve"> </w:t>
      </w:r>
      <w:r>
        <w:rPr>
          <w:rFonts w:hint="eastAsia" w:ascii="宋体" w:hAnsi="宋体" w:eastAsia="宋体"/>
          <w:bCs/>
          <w:szCs w:val="24"/>
          <w:lang w:val="en-US" w:eastAsia="zh-CN"/>
        </w:rPr>
        <w:t xml:space="preserve">         </w:t>
      </w:r>
      <w:r>
        <w:rPr>
          <w:rFonts w:hint="eastAsia" w:ascii="宋体" w:hAnsi="宋体" w:eastAsia="宋体"/>
          <w:bCs/>
          <w:szCs w:val="24"/>
        </w:rPr>
        <w:t>投标商声明函（加盖公章）</w:t>
      </w:r>
      <w:bookmarkEnd w:id="0"/>
    </w:p>
    <w:p>
      <w:pPr>
        <w:keepNext w:val="0"/>
        <w:keepLines w:val="0"/>
        <w:pageBreakBefore w:val="0"/>
        <w:widowControl w:val="0"/>
        <w:kinsoku/>
        <w:wordWrap/>
        <w:overflowPunct/>
        <w:topLinePunct w:val="0"/>
        <w:bidi w:val="0"/>
        <w:snapToGrid/>
        <w:spacing w:line="580" w:lineRule="exact"/>
        <w:rPr>
          <w:rFonts w:hint="eastAsia"/>
        </w:rPr>
      </w:pPr>
      <w:r>
        <w:rPr>
          <w:rFonts w:hint="eastAsia" w:ascii="宋体" w:hAnsi="宋体"/>
          <w:spacing w:val="24"/>
          <w:kern w:val="0"/>
          <w:sz w:val="24"/>
          <w:lang w:val="en-US" w:eastAsia="zh-CN"/>
        </w:rPr>
        <w:t>海南金城国有资产经营管理有限责任公司</w:t>
      </w:r>
      <w:r>
        <w:rPr>
          <w:rFonts w:hint="eastAsia" w:ascii="宋体" w:hAnsi="宋体"/>
          <w:spacing w:val="24"/>
          <w:kern w:val="0"/>
          <w:sz w:val="24"/>
        </w:rPr>
        <w:t>：</w:t>
      </w:r>
    </w:p>
    <w:p>
      <w:pPr>
        <w:keepNext w:val="0"/>
        <w:keepLines w:val="0"/>
        <w:pageBreakBefore w:val="0"/>
        <w:widowControl w:val="0"/>
        <w:kinsoku/>
        <w:wordWrap/>
        <w:overflowPunct/>
        <w:topLinePunct w:val="0"/>
        <w:bidi w:val="0"/>
        <w:snapToGrid/>
        <w:spacing w:line="580" w:lineRule="exact"/>
        <w:ind w:firstLine="576" w:firstLineChars="200"/>
        <w:rPr>
          <w:rFonts w:hint="eastAsia" w:ascii="宋体" w:hAnsi="宋体"/>
          <w:spacing w:val="24"/>
          <w:kern w:val="0"/>
          <w:sz w:val="24"/>
        </w:rPr>
      </w:pPr>
      <w:r>
        <w:rPr>
          <w:rFonts w:hint="eastAsia" w:ascii="宋体" w:hAnsi="宋体"/>
          <w:spacing w:val="24"/>
          <w:kern w:val="0"/>
          <w:sz w:val="24"/>
        </w:rPr>
        <w:t>本</w:t>
      </w:r>
      <w:r>
        <w:rPr>
          <w:rFonts w:hint="eastAsia" w:ascii="宋体" w:hAnsi="宋体"/>
          <w:spacing w:val="24"/>
          <w:kern w:val="0"/>
          <w:sz w:val="24"/>
          <w:lang w:val="en-US" w:eastAsia="zh-CN"/>
        </w:rPr>
        <w:t>单位</w:t>
      </w:r>
      <w:r>
        <w:rPr>
          <w:rFonts w:hint="eastAsia" w:ascii="宋体" w:hAnsi="宋体"/>
          <w:spacing w:val="24"/>
          <w:kern w:val="0"/>
          <w:sz w:val="24"/>
          <w:u w:val="single"/>
        </w:rPr>
        <w:t xml:space="preserve">                   </w:t>
      </w:r>
      <w:r>
        <w:rPr>
          <w:rFonts w:hint="eastAsia" w:ascii="宋体" w:hAnsi="宋体"/>
          <w:spacing w:val="24"/>
          <w:kern w:val="0"/>
          <w:sz w:val="24"/>
        </w:rPr>
        <w:t xml:space="preserve">（供应商名称）参加                 </w:t>
      </w:r>
      <w:r>
        <w:rPr>
          <w:rFonts w:hint="eastAsia" w:ascii="宋体" w:hAnsi="宋体"/>
          <w:spacing w:val="24"/>
          <w:kern w:val="0"/>
          <w:sz w:val="24"/>
          <w:lang w:val="en-US" w:eastAsia="zh-CN"/>
        </w:rPr>
        <w:t>贵司</w:t>
      </w:r>
      <w:r>
        <w:rPr>
          <w:rFonts w:hint="eastAsia" w:ascii="宋体" w:hAnsi="宋体"/>
          <w:spacing w:val="24"/>
          <w:kern w:val="0"/>
          <w:sz w:val="24"/>
        </w:rPr>
        <w:t>2023-2024年法律顾问服务项目的</w:t>
      </w:r>
      <w:r>
        <w:rPr>
          <w:rFonts w:hint="eastAsia" w:ascii="宋体" w:hAnsi="宋体"/>
          <w:spacing w:val="24"/>
          <w:kern w:val="0"/>
          <w:sz w:val="24"/>
          <w:lang w:val="en-US" w:eastAsia="zh-CN"/>
        </w:rPr>
        <w:t>公开比选</w:t>
      </w:r>
      <w:r>
        <w:rPr>
          <w:rFonts w:hint="eastAsia" w:ascii="宋体" w:hAnsi="宋体"/>
          <w:spacing w:val="24"/>
          <w:kern w:val="0"/>
          <w:sz w:val="24"/>
        </w:rPr>
        <w:t>活动，我方在此声明：</w:t>
      </w:r>
    </w:p>
    <w:p>
      <w:pPr>
        <w:keepNext w:val="0"/>
        <w:keepLines w:val="0"/>
        <w:pageBreakBefore w:val="0"/>
        <w:widowControl w:val="0"/>
        <w:kinsoku/>
        <w:wordWrap/>
        <w:overflowPunct/>
        <w:topLinePunct w:val="0"/>
        <w:bidi w:val="0"/>
        <w:snapToGrid/>
        <w:spacing w:line="580" w:lineRule="exact"/>
        <w:ind w:firstLine="576" w:firstLineChars="200"/>
        <w:rPr>
          <w:rFonts w:hint="default" w:eastAsia="黑体"/>
          <w:lang w:val="en-US" w:eastAsia="zh-CN"/>
        </w:rPr>
      </w:pPr>
      <w:r>
        <w:rPr>
          <w:rFonts w:hint="eastAsia" w:ascii="宋体" w:hAnsi="宋体"/>
          <w:spacing w:val="24"/>
          <w:kern w:val="0"/>
          <w:sz w:val="24"/>
          <w:lang w:val="en-US" w:eastAsia="zh-CN"/>
        </w:rPr>
        <w:t>1、</w:t>
      </w:r>
      <w:r>
        <w:rPr>
          <w:rFonts w:hint="eastAsia" w:ascii="宋体" w:hAnsi="宋体"/>
          <w:spacing w:val="24"/>
          <w:kern w:val="0"/>
          <w:sz w:val="24"/>
        </w:rPr>
        <w:t>我</w:t>
      </w:r>
      <w:r>
        <w:rPr>
          <w:rFonts w:hint="eastAsia" w:ascii="宋体" w:hAnsi="宋体"/>
          <w:spacing w:val="24"/>
          <w:kern w:val="0"/>
          <w:sz w:val="24"/>
          <w:lang w:val="en-US" w:eastAsia="zh-CN"/>
        </w:rPr>
        <w:t>单位</w:t>
      </w:r>
      <w:r>
        <w:rPr>
          <w:rFonts w:hint="eastAsia" w:ascii="宋体" w:hAnsi="宋体"/>
          <w:spacing w:val="24"/>
          <w:kern w:val="0"/>
          <w:sz w:val="24"/>
        </w:rPr>
        <w:t>在参加本次公开招投标活动前三年内，在经营活动中没有重大</w:t>
      </w:r>
      <w:r>
        <w:rPr>
          <w:rFonts w:hint="eastAsia" w:ascii="宋体" w:hAnsi="宋体"/>
          <w:bCs/>
          <w:spacing w:val="24"/>
          <w:kern w:val="0"/>
          <w:sz w:val="24"/>
        </w:rPr>
        <w:t>违纪</w:t>
      </w:r>
      <w:r>
        <w:rPr>
          <w:rFonts w:hint="eastAsia" w:ascii="宋体" w:hAnsi="宋体"/>
          <w:spacing w:val="24"/>
          <w:kern w:val="0"/>
          <w:sz w:val="24"/>
        </w:rPr>
        <w:t>、违法记录。</w:t>
      </w:r>
    </w:p>
    <w:p>
      <w:pPr>
        <w:keepNext w:val="0"/>
        <w:keepLines w:val="0"/>
        <w:pageBreakBefore w:val="0"/>
        <w:widowControl w:val="0"/>
        <w:kinsoku/>
        <w:wordWrap/>
        <w:overflowPunct/>
        <w:topLinePunct w:val="0"/>
        <w:bidi w:val="0"/>
        <w:snapToGrid/>
        <w:spacing w:line="580" w:lineRule="exact"/>
        <w:ind w:firstLine="576" w:firstLineChars="200"/>
        <w:rPr>
          <w:rFonts w:hint="eastAsia" w:ascii="宋体" w:hAnsi="宋体"/>
          <w:spacing w:val="24"/>
          <w:kern w:val="0"/>
          <w:sz w:val="24"/>
          <w:lang w:val="en-US" w:eastAsia="zh-CN"/>
        </w:rPr>
      </w:pPr>
      <w:r>
        <w:rPr>
          <w:rFonts w:hint="eastAsia" w:ascii="宋体" w:hAnsi="宋体"/>
          <w:spacing w:val="24"/>
          <w:kern w:val="0"/>
          <w:sz w:val="24"/>
          <w:lang w:val="en-US" w:eastAsia="zh-CN"/>
        </w:rPr>
        <w:t>2、</w:t>
      </w:r>
      <w:r>
        <w:rPr>
          <w:rFonts w:hint="eastAsia" w:ascii="宋体" w:hAnsi="宋体"/>
          <w:spacing w:val="24"/>
          <w:kern w:val="0"/>
          <w:sz w:val="24"/>
        </w:rPr>
        <w:t>我</w:t>
      </w:r>
      <w:r>
        <w:rPr>
          <w:rFonts w:hint="eastAsia" w:ascii="宋体" w:hAnsi="宋体"/>
          <w:spacing w:val="24"/>
          <w:kern w:val="0"/>
          <w:sz w:val="24"/>
          <w:lang w:val="en-US" w:eastAsia="zh-CN"/>
        </w:rPr>
        <w:t>单位及指派执业律师近三年未因自身的任何违约、违法及违反职业道德的行为而导致合同解除或败诉，没有被投诉记录，未受过司法行政部门的行政处罚或律师协会的行业处分。</w:t>
      </w:r>
    </w:p>
    <w:p>
      <w:pPr>
        <w:keepNext w:val="0"/>
        <w:keepLines w:val="0"/>
        <w:pageBreakBefore w:val="0"/>
        <w:widowControl w:val="0"/>
        <w:kinsoku/>
        <w:wordWrap/>
        <w:overflowPunct/>
        <w:topLinePunct w:val="0"/>
        <w:bidi w:val="0"/>
        <w:snapToGrid/>
        <w:spacing w:line="580" w:lineRule="exact"/>
        <w:ind w:firstLine="576" w:firstLineChars="200"/>
        <w:rPr>
          <w:rFonts w:hint="default" w:ascii="宋体" w:hAnsi="宋体"/>
          <w:bCs/>
          <w:spacing w:val="24"/>
          <w:kern w:val="0"/>
          <w:sz w:val="24"/>
          <w:lang w:val="en-US" w:eastAsia="zh-CN"/>
        </w:rPr>
      </w:pPr>
      <w:r>
        <w:rPr>
          <w:rFonts w:hint="eastAsia" w:ascii="宋体" w:hAnsi="宋体"/>
          <w:bCs/>
          <w:spacing w:val="24"/>
          <w:kern w:val="0"/>
          <w:sz w:val="24"/>
          <w:lang w:val="en-US" w:eastAsia="zh-CN"/>
        </w:rPr>
        <w:t>3、我单位及</w:t>
      </w:r>
      <w:r>
        <w:rPr>
          <w:rFonts w:hint="eastAsia" w:ascii="宋体" w:hAnsi="宋体"/>
          <w:spacing w:val="24"/>
          <w:kern w:val="0"/>
          <w:sz w:val="24"/>
          <w:lang w:val="en-US" w:eastAsia="zh-CN"/>
        </w:rPr>
        <w:t>指派执业律师</w:t>
      </w:r>
      <w:r>
        <w:rPr>
          <w:rFonts w:hint="eastAsia" w:ascii="宋体" w:hAnsi="宋体"/>
          <w:bCs/>
          <w:spacing w:val="24"/>
          <w:kern w:val="0"/>
          <w:sz w:val="24"/>
          <w:lang w:val="en-US" w:eastAsia="zh-CN"/>
        </w:rPr>
        <w:t>未代理与海南金城及下属各成员企业存在利益冲突的诉讼案件或非诉讼项目（含一审、二审、再审、执行、仲裁、并购项目等存在利益冲突的事项）。</w:t>
      </w:r>
    </w:p>
    <w:p>
      <w:pPr>
        <w:keepNext w:val="0"/>
        <w:keepLines w:val="0"/>
        <w:pageBreakBefore w:val="0"/>
        <w:widowControl w:val="0"/>
        <w:kinsoku/>
        <w:wordWrap/>
        <w:overflowPunct/>
        <w:topLinePunct w:val="0"/>
        <w:bidi w:val="0"/>
        <w:snapToGrid/>
        <w:spacing w:line="580" w:lineRule="exact"/>
        <w:rPr>
          <w:rFonts w:hint="default" w:ascii="宋体" w:hAnsi="宋体" w:eastAsia="宋体"/>
          <w:spacing w:val="24"/>
          <w:kern w:val="0"/>
          <w:sz w:val="24"/>
          <w:lang w:val="en-US" w:eastAsia="zh-CN"/>
        </w:rPr>
      </w:pPr>
    </w:p>
    <w:p>
      <w:pPr>
        <w:keepNext w:val="0"/>
        <w:keepLines w:val="0"/>
        <w:pageBreakBefore w:val="0"/>
        <w:widowControl w:val="0"/>
        <w:tabs>
          <w:tab w:val="left" w:pos="5743"/>
        </w:tabs>
        <w:kinsoku/>
        <w:wordWrap/>
        <w:overflowPunct/>
        <w:topLinePunct w:val="0"/>
        <w:bidi w:val="0"/>
        <w:snapToGrid/>
        <w:spacing w:line="580" w:lineRule="exact"/>
        <w:ind w:firstLine="480" w:firstLineChars="200"/>
        <w:rPr>
          <w:rFonts w:hint="eastAsia" w:ascii="宋体" w:hAnsi="宋体" w:eastAsia="宋体"/>
          <w:sz w:val="24"/>
          <w:lang w:eastAsia="zh-CN"/>
        </w:rPr>
      </w:pPr>
      <w:r>
        <w:rPr>
          <w:rFonts w:hint="eastAsia" w:ascii="宋体" w:hAnsi="宋体"/>
          <w:sz w:val="24"/>
          <w:lang w:eastAsia="zh-CN"/>
        </w:rPr>
        <w:t>我方保证上述信息的真实和准确，并愿意承担因我方就此弄虚作假所引起的一切法律后果。</w:t>
      </w:r>
      <w:r>
        <w:rPr>
          <w:rFonts w:hint="eastAsia" w:ascii="宋体" w:hAnsi="宋体"/>
          <w:sz w:val="24"/>
          <w:lang w:eastAsia="zh-CN"/>
        </w:rPr>
        <w:tab/>
      </w:r>
    </w:p>
    <w:p>
      <w:pPr>
        <w:keepNext w:val="0"/>
        <w:keepLines w:val="0"/>
        <w:pageBreakBefore w:val="0"/>
        <w:widowControl w:val="0"/>
        <w:kinsoku/>
        <w:wordWrap/>
        <w:overflowPunct/>
        <w:topLinePunct w:val="0"/>
        <w:bidi w:val="0"/>
        <w:snapToGrid/>
        <w:spacing w:line="580" w:lineRule="exact"/>
        <w:ind w:firstLine="480" w:firstLineChars="200"/>
        <w:rPr>
          <w:rFonts w:hint="eastAsia" w:ascii="宋体" w:hAnsi="宋体"/>
          <w:sz w:val="24"/>
        </w:rPr>
      </w:pPr>
    </w:p>
    <w:p>
      <w:pPr>
        <w:keepNext w:val="0"/>
        <w:keepLines w:val="0"/>
        <w:pageBreakBefore w:val="0"/>
        <w:widowControl w:val="0"/>
        <w:kinsoku/>
        <w:wordWrap/>
        <w:overflowPunct/>
        <w:topLinePunct w:val="0"/>
        <w:bidi w:val="0"/>
        <w:snapToGrid/>
        <w:spacing w:line="580" w:lineRule="exact"/>
        <w:ind w:firstLine="3600" w:firstLineChars="1500"/>
        <w:rPr>
          <w:rFonts w:hint="eastAsia" w:ascii="宋体" w:hAnsi="宋体"/>
          <w:sz w:val="24"/>
        </w:rPr>
      </w:pPr>
      <w:r>
        <w:rPr>
          <w:rFonts w:hint="eastAsia" w:ascii="宋体" w:hAnsi="宋体"/>
          <w:sz w:val="24"/>
        </w:rPr>
        <w:t>法定代表人或被授权人签字：</w:t>
      </w:r>
    </w:p>
    <w:p>
      <w:pPr>
        <w:keepNext w:val="0"/>
        <w:keepLines w:val="0"/>
        <w:pageBreakBefore w:val="0"/>
        <w:widowControl w:val="0"/>
        <w:kinsoku/>
        <w:wordWrap/>
        <w:overflowPunct/>
        <w:topLinePunct w:val="0"/>
        <w:bidi w:val="0"/>
        <w:snapToGrid/>
        <w:spacing w:line="580" w:lineRule="exact"/>
        <w:ind w:firstLine="3600" w:firstLineChars="1500"/>
        <w:rPr>
          <w:rFonts w:hint="eastAsia" w:ascii="宋体" w:hAnsi="宋体"/>
          <w:sz w:val="24"/>
        </w:rPr>
      </w:pPr>
    </w:p>
    <w:p>
      <w:pPr>
        <w:keepNext w:val="0"/>
        <w:keepLines w:val="0"/>
        <w:pageBreakBefore w:val="0"/>
        <w:widowControl w:val="0"/>
        <w:kinsoku/>
        <w:wordWrap/>
        <w:overflowPunct/>
        <w:topLinePunct w:val="0"/>
        <w:bidi w:val="0"/>
        <w:snapToGrid/>
        <w:spacing w:line="580" w:lineRule="exact"/>
        <w:ind w:firstLine="3840" w:firstLineChars="1600"/>
        <w:rPr>
          <w:rFonts w:hint="eastAsia" w:ascii="宋体" w:hAnsi="宋体"/>
          <w:sz w:val="24"/>
        </w:rPr>
      </w:pPr>
      <w:r>
        <w:rPr>
          <w:rFonts w:hint="eastAsia" w:ascii="宋体" w:hAnsi="宋体"/>
          <w:sz w:val="24"/>
        </w:rPr>
        <w:t>投标商名称：（盖公章）：</w:t>
      </w:r>
    </w:p>
    <w:p>
      <w:pPr>
        <w:keepNext w:val="0"/>
        <w:keepLines w:val="0"/>
        <w:pageBreakBefore w:val="0"/>
        <w:widowControl w:val="0"/>
        <w:kinsoku/>
        <w:wordWrap/>
        <w:overflowPunct/>
        <w:topLinePunct w:val="0"/>
        <w:bidi w:val="0"/>
        <w:snapToGrid/>
        <w:spacing w:line="580" w:lineRule="exact"/>
        <w:ind w:firstLine="6360" w:firstLineChars="2650"/>
        <w:rPr>
          <w:rFonts w:hint="eastAsia" w:ascii="宋体" w:hAnsi="宋体"/>
          <w:sz w:val="24"/>
        </w:rPr>
      </w:pPr>
    </w:p>
    <w:p>
      <w:pPr>
        <w:keepNext w:val="0"/>
        <w:keepLines w:val="0"/>
        <w:pageBreakBefore w:val="0"/>
        <w:widowControl w:val="0"/>
        <w:kinsoku/>
        <w:wordWrap/>
        <w:overflowPunct/>
        <w:topLinePunct w:val="0"/>
        <w:bidi w:val="0"/>
        <w:snapToGrid/>
        <w:spacing w:line="580" w:lineRule="exact"/>
        <w:ind w:firstLine="4320" w:firstLineChars="1800"/>
        <w:rPr>
          <w:rFonts w:hint="eastAsia" w:ascii="宋体" w:hAnsi="宋体"/>
          <w:sz w:val="24"/>
        </w:rPr>
      </w:pPr>
      <w:r>
        <w:rPr>
          <w:rFonts w:hint="eastAsia" w:ascii="宋体" w:hAnsi="宋体"/>
          <w:sz w:val="24"/>
        </w:rPr>
        <w:t>承诺日期：     年    月    日</w:t>
      </w:r>
    </w:p>
    <w:p>
      <w:pPr>
        <w:pStyle w:val="9"/>
        <w:keepNext w:val="0"/>
        <w:keepLines w:val="0"/>
        <w:pageBreakBefore w:val="0"/>
        <w:widowControl w:val="0"/>
        <w:kinsoku/>
        <w:wordWrap/>
        <w:overflowPunct/>
        <w:topLinePunct w:val="0"/>
        <w:bidi w:val="0"/>
        <w:snapToGrid/>
        <w:spacing w:line="580" w:lineRule="exact"/>
        <w:ind w:firstLine="448" w:firstLineChars="200"/>
        <w:rPr>
          <w:rFonts w:hint="eastAsia" w:hAnsi="宋体"/>
          <w:szCs w:val="24"/>
        </w:rPr>
      </w:pPr>
      <w:r>
        <w:rPr>
          <w:rFonts w:hAnsi="宋体"/>
          <w:szCs w:val="24"/>
        </w:rPr>
        <w:tab/>
      </w:r>
      <w:r>
        <w:rPr>
          <w:rFonts w:hAnsi="宋体"/>
          <w:szCs w:val="24"/>
        </w:rPr>
        <w:tab/>
      </w:r>
      <w:r>
        <w:rPr>
          <w:rFonts w:hAnsi="宋体"/>
          <w:szCs w:val="24"/>
        </w:rPr>
        <w:tab/>
      </w:r>
      <w:r>
        <w:rPr>
          <w:rFonts w:hAnsi="宋体"/>
          <w:szCs w:val="24"/>
        </w:rPr>
        <w:tab/>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彩云">
    <w:panose1 w:val="02010800040101010101"/>
    <w:charset w:val="86"/>
    <w:family w:val="auto"/>
    <w:pitch w:val="default"/>
    <w:sig w:usb0="00000001" w:usb1="080F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DF8208"/>
    <w:multiLevelType w:val="singleLevel"/>
    <w:tmpl w:val="A4DF820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4153E"/>
    <w:rsid w:val="0DEE6304"/>
    <w:rsid w:val="1219023C"/>
    <w:rsid w:val="1B34222F"/>
    <w:rsid w:val="1C2E132A"/>
    <w:rsid w:val="1E4D1FF1"/>
    <w:rsid w:val="20B26176"/>
    <w:rsid w:val="430E4DFF"/>
    <w:rsid w:val="463F5E7E"/>
    <w:rsid w:val="46B627D5"/>
    <w:rsid w:val="4A273BC9"/>
    <w:rsid w:val="59952B7E"/>
    <w:rsid w:val="6F043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autoSpaceDE w:val="0"/>
      <w:autoSpaceDN w:val="0"/>
      <w:adjustRightInd w:val="0"/>
      <w:spacing w:before="360" w:beforeLines="0" w:after="260" w:afterLines="0" w:line="360" w:lineRule="auto"/>
      <w:jc w:val="center"/>
      <w:textAlignment w:val="baseline"/>
      <w:outlineLvl w:val="1"/>
    </w:pPr>
    <w:rPr>
      <w:rFonts w:ascii="Arial" w:hAnsi="Arial" w:eastAsia="黑体"/>
      <w:b/>
      <w:spacing w:val="24"/>
      <w:kern w:val="0"/>
      <w:sz w:val="24"/>
      <w:szCs w:val="20"/>
    </w:rPr>
  </w:style>
  <w:style w:type="paragraph" w:styleId="5">
    <w:name w:val="heading 3"/>
    <w:basedOn w:val="1"/>
    <w:next w:val="6"/>
    <w:qFormat/>
    <w:uiPriority w:val="0"/>
    <w:pPr>
      <w:keepNext/>
      <w:keepLines/>
      <w:autoSpaceDE w:val="0"/>
      <w:autoSpaceDN w:val="0"/>
      <w:adjustRightInd w:val="0"/>
      <w:spacing w:before="360" w:beforeLines="0" w:after="260" w:afterLines="0" w:line="360" w:lineRule="auto"/>
      <w:jc w:val="left"/>
      <w:textAlignment w:val="baseline"/>
      <w:outlineLvl w:val="2"/>
    </w:pPr>
    <w:rPr>
      <w:rFonts w:ascii="宋体" w:hAnsi="Arial"/>
      <w:b/>
      <w:sz w:val="28"/>
      <w:szCs w:val="20"/>
    </w:rPr>
  </w:style>
  <w:style w:type="paragraph" w:styleId="7">
    <w:name w:val="heading 4"/>
    <w:basedOn w:val="1"/>
    <w:next w:val="1"/>
    <w:qFormat/>
    <w:uiPriority w:val="9"/>
    <w:pPr>
      <w:keepNext/>
      <w:keepLines/>
      <w:spacing w:before="280" w:beforeLines="0" w:after="290" w:afterLines="0" w:line="372" w:lineRule="auto"/>
      <w:outlineLvl w:val="3"/>
    </w:pPr>
    <w:rPr>
      <w:rFonts w:ascii="Arial" w:hAnsi="Arial" w:eastAsia="黑体" w:cs="Times New Roman"/>
      <w:b/>
      <w:bCs/>
      <w:kern w:val="2"/>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header"/>
    <w:basedOn w:val="1"/>
    <w:next w:val="3"/>
    <w:qFormat/>
    <w:uiPriority w:val="99"/>
    <w:pPr>
      <w:pBdr>
        <w:bottom w:val="single" w:color="auto" w:sz="6" w:space="1"/>
      </w:pBdr>
      <w:tabs>
        <w:tab w:val="center" w:pos="4153"/>
        <w:tab w:val="right" w:pos="8306"/>
      </w:tabs>
      <w:snapToGrid w:val="0"/>
      <w:jc w:val="center"/>
    </w:pPr>
    <w:rPr>
      <w:rFonts w:ascii="Calibri" w:cs="Times New Roman"/>
      <w:kern w:val="2"/>
      <w:sz w:val="18"/>
      <w:szCs w:val="18"/>
    </w:rPr>
  </w:style>
  <w:style w:type="paragraph" w:styleId="3">
    <w:name w:val="caption"/>
    <w:basedOn w:val="1"/>
    <w:next w:val="1"/>
    <w:qFormat/>
    <w:uiPriority w:val="0"/>
    <w:pPr>
      <w:jc w:val="center"/>
    </w:pPr>
    <w:rPr>
      <w:rFonts w:ascii="华文彩云" w:hAnsi="Century Gothic" w:cs="Arial"/>
      <w:b/>
      <w:bCs/>
      <w:kern w:val="0"/>
      <w:sz w:val="52"/>
      <w:szCs w:val="72"/>
    </w:rPr>
  </w:style>
  <w:style w:type="paragraph" w:styleId="6">
    <w:name w:val="Normal Indent"/>
    <w:basedOn w:val="1"/>
    <w:qFormat/>
    <w:uiPriority w:val="0"/>
    <w:pPr>
      <w:autoSpaceDE w:val="0"/>
      <w:autoSpaceDN w:val="0"/>
      <w:spacing w:line="360" w:lineRule="auto"/>
      <w:ind w:left="181" w:firstLine="420"/>
    </w:pPr>
    <w:rPr>
      <w:sz w:val="24"/>
      <w:szCs w:val="20"/>
    </w:rPr>
  </w:style>
  <w:style w:type="paragraph" w:styleId="8">
    <w:name w:val="Body Text"/>
    <w:basedOn w:val="1"/>
    <w:qFormat/>
    <w:uiPriority w:val="99"/>
    <w:pPr>
      <w:widowControl/>
      <w:spacing w:after="120" w:afterLines="0"/>
      <w:jc w:val="left"/>
    </w:pPr>
    <w:rPr>
      <w:rFonts w:ascii="Times New Roman"/>
      <w:sz w:val="21"/>
    </w:rPr>
  </w:style>
  <w:style w:type="paragraph" w:styleId="9">
    <w:name w:val="Plain Text"/>
    <w:basedOn w:val="1"/>
    <w:qFormat/>
    <w:uiPriority w:val="99"/>
    <w:pPr>
      <w:spacing w:line="360" w:lineRule="auto"/>
    </w:pPr>
    <w:rPr>
      <w:rFonts w:ascii="宋体" w:hAnsi="Courier New"/>
      <w:spacing w:val="-8"/>
      <w:sz w:val="24"/>
      <w:szCs w:val="20"/>
    </w:rPr>
  </w:style>
  <w:style w:type="paragraph" w:styleId="10">
    <w:name w:val="Date"/>
    <w:basedOn w:val="1"/>
    <w:next w:val="1"/>
    <w:qFormat/>
    <w:uiPriority w:val="99"/>
    <w:pPr>
      <w:widowControl/>
      <w:tabs>
        <w:tab w:val="left" w:pos="600"/>
        <w:tab w:val="left" w:pos="960"/>
        <w:tab w:val="left" w:pos="1080"/>
      </w:tabs>
      <w:overflowPunct w:val="0"/>
      <w:spacing w:after="260" w:afterLines="0" w:line="220" w:lineRule="atLeast"/>
      <w:ind w:left="835" w:right="28" w:firstLine="480"/>
      <w:jc w:val="right"/>
    </w:pPr>
    <w:rPr>
      <w:rFonts w:ascii="宋体" w:hAnsi="宋体"/>
      <w:kern w:val="0"/>
      <w:sz w:val="24"/>
      <w:szCs w:val="20"/>
    </w:rPr>
  </w:style>
  <w:style w:type="paragraph" w:styleId="11">
    <w:name w:val="footer"/>
    <w:basedOn w:val="1"/>
    <w:qFormat/>
    <w:uiPriority w:val="99"/>
    <w:pPr>
      <w:tabs>
        <w:tab w:val="center" w:pos="4153"/>
        <w:tab w:val="right" w:pos="8306"/>
      </w:tabs>
      <w:autoSpaceDE w:val="0"/>
      <w:autoSpaceDN w:val="0"/>
      <w:adjustRightInd w:val="0"/>
      <w:snapToGrid w:val="0"/>
      <w:jc w:val="left"/>
    </w:pPr>
    <w:rPr>
      <w:rFonts w:cs="Times New Roman"/>
      <w:sz w:val="18"/>
    </w:rPr>
  </w:style>
  <w:style w:type="paragraph" w:styleId="12">
    <w:name w:val="toc 1"/>
    <w:basedOn w:val="1"/>
    <w:next w:val="1"/>
    <w:qFormat/>
    <w:uiPriority w:val="39"/>
    <w:pPr>
      <w:widowControl/>
      <w:tabs>
        <w:tab w:val="left" w:pos="720"/>
      </w:tabs>
      <w:spacing w:line="480" w:lineRule="exact"/>
      <w:jc w:val="left"/>
    </w:pPr>
    <w:rPr>
      <w:rFonts w:ascii="仿宋_GB2312" w:hAnsi="宋体" w:eastAsia="仿宋_GB2312"/>
      <w:b/>
      <w:bCs/>
      <w:kern w:val="0"/>
      <w:sz w:val="28"/>
      <w:szCs w:val="28"/>
    </w:rPr>
  </w:style>
  <w:style w:type="paragraph" w:customStyle="1" w:styleId="15">
    <w:name w:val="!标题2 Ctrl+2"/>
    <w:basedOn w:val="4"/>
    <w:next w:val="1"/>
    <w:qFormat/>
    <w:uiPriority w:val="0"/>
    <w:pPr>
      <w:keepNext w:val="0"/>
      <w:keepLines w:val="0"/>
      <w:tabs>
        <w:tab w:val="left" w:pos="567"/>
      </w:tabs>
      <w:adjustRightInd w:val="0"/>
      <w:snapToGrid w:val="0"/>
      <w:spacing w:before="624" w:beforeLines="200" w:after="156" w:afterLines="50" w:line="360" w:lineRule="auto"/>
      <w:ind w:left="567" w:hanging="567"/>
    </w:pPr>
    <w:rPr>
      <w:spacing w:val="24"/>
      <w:sz w:val="36"/>
      <w:szCs w:val="36"/>
    </w:rPr>
  </w:style>
  <w:style w:type="paragraph" w:customStyle="1" w:styleId="16">
    <w:name w:val="Body Text Indent"/>
    <w:basedOn w:val="1"/>
    <w:qFormat/>
    <w:uiPriority w:val="0"/>
    <w:pPr>
      <w:widowControl/>
      <w:spacing w:after="120" w:afterLines="0"/>
      <w:ind w:left="420" w:leftChars="200"/>
      <w:jc w:val="left"/>
    </w:pPr>
    <w:rPr>
      <w:kern w:val="0"/>
      <w:sz w:val="34"/>
      <w:szCs w:val="20"/>
    </w:rPr>
  </w:style>
  <w:style w:type="character" w:customStyle="1" w:styleId="17">
    <w:name w:val="NormalCharacter"/>
    <w:qFormat/>
    <w:uiPriority w:val="0"/>
  </w:style>
  <w:style w:type="paragraph" w:customStyle="1" w:styleId="18">
    <w:name w:val="BodyText"/>
    <w:basedOn w:val="1"/>
    <w:qFormat/>
    <w:uiPriority w:val="0"/>
    <w:pPr>
      <w:widowControl/>
      <w:spacing w:after="120"/>
      <w:textAlignment w:val="baseline"/>
    </w:pPr>
    <w:rPr>
      <w:rFonts w:ascii="Calibri" w:hAnsi="Calibri"/>
    </w:rPr>
  </w:style>
  <w:style w:type="paragraph" w:customStyle="1" w:styleId="19">
    <w:name w:val="my正文"/>
    <w:basedOn w:val="1"/>
    <w:qFormat/>
    <w:uiPriority w:val="0"/>
    <w:pPr>
      <w:spacing w:line="360" w:lineRule="auto"/>
      <w:ind w:firstLine="200" w:firstLineChars="200"/>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2023-05-09T03:18:00Z</dcterms:created>
  <dc:creator>lei</dc:creator>
  <cp:lastModifiedBy>lei</cp:lastModifiedBy>
  <cp:lastPrinted>2023-06-06T00:55:00Z</cp:lastPrinted>
  <dcterms:modified xsi:type="dcterms:W3CDTF">2023-06-06T01:02:10Z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25720AE29EC347F5975132E6CE4916AB</vt:lpwstr>
  </property>
</Properties>
</file>